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1C" w:rsidRDefault="00DB1F1C" w:rsidP="00DB1F1C">
      <w:pPr>
        <w:rPr>
          <w:lang w:val="uk-UA"/>
        </w:rPr>
      </w:pPr>
      <w:r>
        <w:rPr>
          <w:lang w:val="uk-UA"/>
        </w:rPr>
        <w:t>ЗАГАЛЬНІ УМОВИ ПОСТАЧАННЯ ПРИРОДНОГО ГАЗУ</w:t>
      </w:r>
    </w:p>
    <w:p w:rsidR="00DB1F1C" w:rsidRDefault="00DB1F1C" w:rsidP="00DB1F1C">
      <w:pPr>
        <w:pStyle w:val="a3"/>
        <w:ind w:firstLine="709"/>
        <w:jc w:val="both"/>
      </w:pPr>
      <w:bookmarkStart w:id="0" w:name="_GoBack"/>
      <w:proofErr w:type="gramStart"/>
      <w:r>
        <w:t>П</w:t>
      </w:r>
      <w:proofErr w:type="gramEnd"/>
      <w:r>
        <w:t>ідставою для постачання природного газу споживачу є:</w:t>
      </w:r>
    </w:p>
    <w:p w:rsidR="00DB1F1C" w:rsidRDefault="00DB1F1C" w:rsidP="00DB1F1C">
      <w:pPr>
        <w:pStyle w:val="a3"/>
        <w:ind w:firstLine="709"/>
        <w:jc w:val="both"/>
      </w:pPr>
      <w:r>
        <w:t xml:space="preserve">наявність у споживача, об'єкт якого </w:t>
      </w:r>
      <w:proofErr w:type="gramStart"/>
      <w:r>
        <w:t>п</w:t>
      </w:r>
      <w:proofErr w:type="gramEnd"/>
      <w:r>
        <w:t>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DB1F1C" w:rsidRDefault="00DB1F1C" w:rsidP="00DB1F1C">
      <w:pPr>
        <w:pStyle w:val="a3"/>
        <w:ind w:firstLine="709"/>
        <w:jc w:val="both"/>
      </w:pPr>
      <w:r>
        <w:t xml:space="preserve">наявність у споживача, об'єкт якого </w:t>
      </w:r>
      <w:proofErr w:type="gramStart"/>
      <w:r>
        <w:t>п</w:t>
      </w:r>
      <w:proofErr w:type="gramEnd"/>
      <w:r>
        <w:t>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DB1F1C" w:rsidRDefault="00DB1F1C" w:rsidP="00DB1F1C">
      <w:pPr>
        <w:pStyle w:val="a3"/>
        <w:ind w:firstLine="709"/>
        <w:jc w:val="both"/>
      </w:pPr>
      <w:r>
        <w:t xml:space="preserve">наявність у споживача укладеного з постачальником договору постачання </w:t>
      </w:r>
      <w:proofErr w:type="gramStart"/>
      <w:r>
        <w:t>природного</w:t>
      </w:r>
      <w:proofErr w:type="gramEnd"/>
      <w:r>
        <w:t xml:space="preserve"> газу та дотримання його умов;</w:t>
      </w:r>
    </w:p>
    <w:p w:rsidR="00DB1F1C" w:rsidRDefault="00DB1F1C" w:rsidP="00DB1F1C">
      <w:pPr>
        <w:pStyle w:val="a3"/>
        <w:ind w:firstLine="709"/>
        <w:jc w:val="both"/>
      </w:pPr>
      <w:r>
        <w:t xml:space="preserve">наявність </w:t>
      </w:r>
      <w:proofErr w:type="gramStart"/>
      <w:r>
        <w:t>п</w:t>
      </w:r>
      <w:proofErr w:type="gramEnd"/>
      <w:r>
        <w:t>ідтвердженого обсягу природного газу на відповідний розрахунковий період для потреб споживача;</w:t>
      </w:r>
    </w:p>
    <w:p w:rsidR="00DB1F1C" w:rsidRDefault="00DB1F1C" w:rsidP="00DB1F1C">
      <w:pPr>
        <w:pStyle w:val="a3"/>
        <w:ind w:firstLine="709"/>
        <w:jc w:val="both"/>
      </w:pPr>
      <w:r>
        <w:t xml:space="preserve">відсутність простроченої заборгованості споживача за поставлений природний газ перед діючим постачальником (за його наявності), що має </w:t>
      </w:r>
      <w:proofErr w:type="gramStart"/>
      <w:r>
        <w:t>п</w:t>
      </w:r>
      <w:proofErr w:type="gramEnd"/>
      <w:r>
        <w:t>ідтверджуватися письмовою довідкою діючого постачальника або складеним з ним актом звірки взаєморозрахунків.</w:t>
      </w:r>
    </w:p>
    <w:p w:rsidR="00DB1F1C" w:rsidRDefault="00DB1F1C" w:rsidP="00DB1F1C">
      <w:pPr>
        <w:pStyle w:val="a3"/>
        <w:ind w:firstLine="709"/>
        <w:jc w:val="both"/>
      </w:pPr>
      <w: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w:t>
      </w:r>
      <w:proofErr w:type="gramStart"/>
      <w:r>
        <w:t>р</w:t>
      </w:r>
      <w:proofErr w:type="gramEnd"/>
      <w:r>
        <w:t>і, строки та порядку, що визначені договором.</w:t>
      </w:r>
    </w:p>
    <w:p w:rsidR="00DB1F1C" w:rsidRDefault="00DB1F1C" w:rsidP="00DB1F1C">
      <w:pPr>
        <w:pStyle w:val="a3"/>
        <w:ind w:firstLine="709"/>
        <w:jc w:val="both"/>
      </w:pPr>
      <w:r>
        <w:t xml:space="preserve">3. Укладення договору постачання </w:t>
      </w:r>
      <w:proofErr w:type="gramStart"/>
      <w:r>
        <w:t>природного</w:t>
      </w:r>
      <w:proofErr w:type="gramEnd"/>
      <w:r>
        <w:t xml:space="preserve"> газу здійснюється з урахуванням таких вимог:</w:t>
      </w:r>
    </w:p>
    <w:p w:rsidR="00DB1F1C" w:rsidRDefault="00DB1F1C" w:rsidP="00DB1F1C">
      <w:pPr>
        <w:pStyle w:val="a3"/>
        <w:ind w:firstLine="709"/>
        <w:jc w:val="both"/>
      </w:pPr>
      <w:r>
        <w:t>споживач має право укласти догові</w:t>
      </w:r>
      <w:proofErr w:type="gramStart"/>
      <w:r>
        <w:t>р</w:t>
      </w:r>
      <w:proofErr w:type="gramEnd"/>
      <w:r>
        <w:t xml:space="preserve">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DB1F1C" w:rsidRDefault="00DB1F1C" w:rsidP="00DB1F1C">
      <w:pPr>
        <w:pStyle w:val="a3"/>
        <w:ind w:firstLine="709"/>
        <w:jc w:val="both"/>
      </w:pPr>
      <w:r>
        <w:t>догові</w:t>
      </w:r>
      <w:proofErr w:type="gramStart"/>
      <w:r>
        <w:t>р</w:t>
      </w:r>
      <w:proofErr w:type="gramEnd"/>
      <w:r>
        <w:t xml:space="preserve">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DB1F1C" w:rsidRDefault="00DB1F1C" w:rsidP="00DB1F1C">
      <w:pPr>
        <w:pStyle w:val="a3"/>
        <w:ind w:firstLine="709"/>
        <w:jc w:val="both"/>
      </w:pPr>
      <w: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w:t>
      </w:r>
      <w:proofErr w:type="gramStart"/>
      <w:r>
        <w:t xml:space="preserve"> Е</w:t>
      </w:r>
      <w:proofErr w:type="gramEnd"/>
      <w:r>
        <w:t>ІС-код, та на строк, який кратний величині розрахункового періоду, визначеного в договорі постачання природного газу.</w:t>
      </w:r>
    </w:p>
    <w:p w:rsidR="00DB1F1C" w:rsidRDefault="00DB1F1C" w:rsidP="00DB1F1C">
      <w:pPr>
        <w:pStyle w:val="a3"/>
        <w:ind w:firstLine="709"/>
        <w:jc w:val="both"/>
      </w:pPr>
      <w:r>
        <w:t xml:space="preserve">4. Для укладення договору постачання </w:t>
      </w:r>
      <w:proofErr w:type="gramStart"/>
      <w:r>
        <w:t>природного</w:t>
      </w:r>
      <w:proofErr w:type="gramEnd"/>
      <w:r>
        <w:t xml:space="preserve"> газу споживач має надати постачальнику такі документи:</w:t>
      </w:r>
    </w:p>
    <w:p w:rsidR="00DB1F1C" w:rsidRDefault="00DB1F1C" w:rsidP="00DB1F1C">
      <w:pPr>
        <w:pStyle w:val="a3"/>
        <w:ind w:firstLine="709"/>
        <w:jc w:val="both"/>
      </w:pPr>
      <w:r>
        <w:t xml:space="preserve">заяву про укладення договору, в якій зазначити </w:t>
      </w:r>
      <w:proofErr w:type="gramStart"/>
      <w:r>
        <w:t>св</w:t>
      </w:r>
      <w:proofErr w:type="gramEnd"/>
      <w:r>
        <w:t>ій персональний ЕІС-код та очікувані об'єми (обсяги) споживання природного газу на період дії договору;</w:t>
      </w:r>
    </w:p>
    <w:p w:rsidR="00DB1F1C" w:rsidRDefault="00DB1F1C" w:rsidP="00DB1F1C">
      <w:pPr>
        <w:pStyle w:val="a3"/>
        <w:ind w:firstLine="709"/>
        <w:jc w:val="both"/>
      </w:pPr>
      <w:r>
        <w:t xml:space="preserve">належним чином завірену копію документа, яким визначено право власності чи користування </w:t>
      </w:r>
      <w:proofErr w:type="gramStart"/>
      <w:r>
        <w:t>на</w:t>
      </w:r>
      <w:proofErr w:type="gramEnd"/>
      <w:r>
        <w:t xml:space="preserve"> об'єкт споживача;</w:t>
      </w:r>
    </w:p>
    <w:p w:rsidR="00DB1F1C" w:rsidRDefault="00DB1F1C" w:rsidP="00DB1F1C">
      <w:pPr>
        <w:pStyle w:val="a3"/>
        <w:ind w:firstLine="709"/>
        <w:jc w:val="both"/>
      </w:pPr>
      <w:r>
        <w:t xml:space="preserve">копії документів на право укладання договору, які посвідчують статус юридичної особи чи фізичної особи - </w:t>
      </w:r>
      <w:proofErr w:type="gramStart"/>
      <w:r>
        <w:t>п</w:t>
      </w:r>
      <w:proofErr w:type="gramEnd"/>
      <w:r>
        <w:t>ідприємця та уповноваженої особи на підписання договору, та копію документа про взяття на облік у контролюючих органах;</w:t>
      </w:r>
    </w:p>
    <w:p w:rsidR="00DB1F1C" w:rsidRDefault="00DB1F1C" w:rsidP="00DB1F1C">
      <w:pPr>
        <w:pStyle w:val="a3"/>
        <w:ind w:firstLine="709"/>
        <w:jc w:val="both"/>
      </w:pPr>
      <w:r>
        <w:t xml:space="preserve">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w:t>
      </w:r>
      <w:proofErr w:type="gramStart"/>
      <w:r>
        <w:t>п</w:t>
      </w:r>
      <w:proofErr w:type="gramEnd"/>
      <w:r>
        <w:t>ідписану діючим постачальником (за його наявності).</w:t>
      </w:r>
    </w:p>
    <w:p w:rsidR="00DB1F1C" w:rsidRDefault="00DB1F1C" w:rsidP="00DB1F1C">
      <w:pPr>
        <w:pStyle w:val="a3"/>
        <w:ind w:firstLine="709"/>
        <w:jc w:val="both"/>
      </w:pPr>
      <w:r>
        <w:t>5. Догові</w:t>
      </w:r>
      <w:proofErr w:type="gramStart"/>
      <w:r>
        <w:t>р</w:t>
      </w:r>
      <w:proofErr w:type="gramEnd"/>
      <w:r>
        <w:t xml:space="preserve"> постачання природного газу повинен містити такі умови, що є істотними та обов'язковими для цього виду договору:</w:t>
      </w:r>
    </w:p>
    <w:p w:rsidR="00DB1F1C" w:rsidRDefault="00DB1F1C" w:rsidP="00DB1F1C">
      <w:pPr>
        <w:pStyle w:val="a3"/>
        <w:ind w:firstLine="709"/>
        <w:jc w:val="both"/>
      </w:pPr>
      <w:r>
        <w:t>1) місце і дата укладення договору, а також найменування/</w:t>
      </w:r>
      <w:proofErr w:type="gramStart"/>
      <w:r>
        <w:t>пр</w:t>
      </w:r>
      <w:proofErr w:type="gramEnd"/>
      <w:r>
        <w:t>ізвища, імена, по батькові постачальника і споживача та їх EIC-коди як суб'єктів ринку природного газу;</w:t>
      </w:r>
    </w:p>
    <w:p w:rsidR="00DB1F1C" w:rsidRDefault="00DB1F1C" w:rsidP="00DB1F1C">
      <w:pPr>
        <w:pStyle w:val="a3"/>
        <w:ind w:firstLine="709"/>
        <w:jc w:val="both"/>
      </w:pPr>
      <w: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DB1F1C" w:rsidRDefault="00DB1F1C" w:rsidP="00DB1F1C">
      <w:pPr>
        <w:pStyle w:val="a3"/>
        <w:ind w:firstLine="709"/>
        <w:jc w:val="both"/>
      </w:pPr>
      <w:r>
        <w:lastRenderedPageBreak/>
        <w:t xml:space="preserve">3) ЕІС-код точки/точок комерційного </w:t>
      </w:r>
      <w:proofErr w:type="gramStart"/>
      <w:r>
        <w:t>обл</w:t>
      </w:r>
      <w:proofErr w:type="gramEnd"/>
      <w:r>
        <w:t>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DB1F1C" w:rsidRDefault="00DB1F1C" w:rsidP="00DB1F1C">
      <w:pPr>
        <w:pStyle w:val="a3"/>
        <w:ind w:firstLine="709"/>
        <w:jc w:val="both"/>
      </w:pPr>
      <w:r>
        <w:t>4) найменування Оператора ГРМ/ГТС, з яким споживач уклав догові</w:t>
      </w:r>
      <w:proofErr w:type="gramStart"/>
      <w:r>
        <w:t>р</w:t>
      </w:r>
      <w:proofErr w:type="gramEnd"/>
      <w:r>
        <w:t xml:space="preserve"> розподілу/транспортування природного газу;</w:t>
      </w:r>
    </w:p>
    <w:p w:rsidR="00DB1F1C" w:rsidRDefault="00DB1F1C" w:rsidP="00DB1F1C">
      <w:pPr>
        <w:pStyle w:val="a3"/>
        <w:ind w:firstLine="709"/>
        <w:jc w:val="both"/>
      </w:pPr>
      <w:r>
        <w:t xml:space="preserve">5) </w:t>
      </w:r>
      <w:proofErr w:type="gramStart"/>
      <w:r>
        <w:t>р</w:t>
      </w:r>
      <w:proofErr w:type="gramEnd"/>
      <w:r>
        <w:t>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DB1F1C" w:rsidRDefault="00DB1F1C" w:rsidP="00DB1F1C">
      <w:pPr>
        <w:pStyle w:val="a3"/>
        <w:ind w:firstLine="709"/>
        <w:jc w:val="both"/>
      </w:pPr>
      <w:r>
        <w:t xml:space="preserve">6) порядок перегляду та коригування договірних планових об'ємів (обсягів) постачання/споживання </w:t>
      </w:r>
      <w:proofErr w:type="gramStart"/>
      <w:r>
        <w:t>природного</w:t>
      </w:r>
      <w:proofErr w:type="gramEnd"/>
      <w:r>
        <w:t xml:space="preserve"> газу, у тому числі протягом розрахункового періоду;</w:t>
      </w:r>
    </w:p>
    <w:p w:rsidR="00DB1F1C" w:rsidRDefault="00DB1F1C" w:rsidP="00DB1F1C">
      <w:pPr>
        <w:pStyle w:val="a3"/>
        <w:ind w:firstLine="709"/>
        <w:jc w:val="both"/>
      </w:pPr>
      <w:r>
        <w:t xml:space="preserve">7) режими постачання та споживання </w:t>
      </w:r>
      <w:proofErr w:type="gramStart"/>
      <w:r>
        <w:t>природного</w:t>
      </w:r>
      <w:proofErr w:type="gramEnd"/>
      <w:r>
        <w:t xml:space="preserve"> газу протягом відповідного періоду;</w:t>
      </w:r>
    </w:p>
    <w:p w:rsidR="00DB1F1C" w:rsidRDefault="00DB1F1C" w:rsidP="00DB1F1C">
      <w:pPr>
        <w:pStyle w:val="a3"/>
        <w:ind w:firstLine="709"/>
        <w:jc w:val="both"/>
      </w:pPr>
      <w:r>
        <w:t xml:space="preserve">8) ціна постачання </w:t>
      </w:r>
      <w:proofErr w:type="gramStart"/>
      <w:r>
        <w:t>природного</w:t>
      </w:r>
      <w:proofErr w:type="gramEnd"/>
      <w:r>
        <w:t xml:space="preserve"> газу за договором;</w:t>
      </w:r>
    </w:p>
    <w:p w:rsidR="00DB1F1C" w:rsidRDefault="00DB1F1C" w:rsidP="00DB1F1C">
      <w:pPr>
        <w:pStyle w:val="a3"/>
        <w:ind w:firstLine="709"/>
        <w:jc w:val="both"/>
      </w:pPr>
      <w:r>
        <w:t>9) порядок та строки проведення розрахунків за поставлений природний газ;</w:t>
      </w:r>
    </w:p>
    <w:p w:rsidR="00DB1F1C" w:rsidRDefault="00DB1F1C" w:rsidP="00DB1F1C">
      <w:pPr>
        <w:pStyle w:val="a3"/>
        <w:ind w:firstLine="709"/>
        <w:jc w:val="both"/>
      </w:pPr>
      <w:r>
        <w:t xml:space="preserve">10) порядок звіряння </w:t>
      </w:r>
      <w:proofErr w:type="gramStart"/>
      <w:r>
        <w:t>фактичного</w:t>
      </w:r>
      <w:proofErr w:type="gramEnd"/>
      <w:r>
        <w:t xml:space="preserve"> об'єму (обсягу) спожитого природного газу на певну дату чи протягом відповідного періоду;</w:t>
      </w:r>
    </w:p>
    <w:p w:rsidR="00DB1F1C" w:rsidRDefault="00DB1F1C" w:rsidP="00DB1F1C">
      <w:pPr>
        <w:pStyle w:val="a3"/>
        <w:ind w:firstLine="709"/>
        <w:jc w:val="both"/>
      </w:pPr>
      <w:r>
        <w:t xml:space="preserve">11) відповідальність сторін за невиконання умов договору та </w:t>
      </w:r>
      <w:proofErr w:type="gramStart"/>
      <w:r>
        <w:t>п</w:t>
      </w:r>
      <w:proofErr w:type="gramEnd"/>
      <w:r>
        <w:t>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w:t>
      </w:r>
      <w:proofErr w:type="gramStart"/>
      <w:r>
        <w:t>р</w:t>
      </w:r>
      <w:proofErr w:type="gramEnd"/>
      <w:r>
        <w:t xml:space="preserve"> за згодою сторін);</w:t>
      </w:r>
    </w:p>
    <w:p w:rsidR="00DB1F1C" w:rsidRDefault="00DB1F1C" w:rsidP="00DB1F1C">
      <w:pPr>
        <w:pStyle w:val="a3"/>
        <w:ind w:firstLine="709"/>
        <w:jc w:val="both"/>
      </w:pPr>
      <w:proofErr w:type="gramStart"/>
      <w: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roofErr w:type="gramEnd"/>
    </w:p>
    <w:p w:rsidR="00DB1F1C" w:rsidRDefault="00DB1F1C" w:rsidP="00DB1F1C">
      <w:pPr>
        <w:pStyle w:val="a3"/>
        <w:ind w:firstLine="709"/>
        <w:jc w:val="both"/>
      </w:pPr>
      <w:r>
        <w:t>13) порядок зміни постачальника;</w:t>
      </w:r>
    </w:p>
    <w:p w:rsidR="00DB1F1C" w:rsidRDefault="00DB1F1C" w:rsidP="00DB1F1C">
      <w:pPr>
        <w:pStyle w:val="a3"/>
        <w:ind w:firstLine="709"/>
        <w:jc w:val="both"/>
      </w:pPr>
      <w:r>
        <w:t xml:space="preserve">14) строк дії договору та умови і порядок його продовження, припинення чи розірвання, </w:t>
      </w:r>
      <w:proofErr w:type="gramStart"/>
      <w:r>
        <w:t>у</w:t>
      </w:r>
      <w:proofErr w:type="gramEnd"/>
      <w:r>
        <w:t xml:space="preserve"> </w:t>
      </w:r>
      <w:proofErr w:type="gramStart"/>
      <w:r>
        <w:t>тому</w:t>
      </w:r>
      <w:proofErr w:type="gramEnd"/>
      <w:r>
        <w:t xml:space="preserve"> числі інформація щодо можливості його одностороннього розірвання;</w:t>
      </w:r>
    </w:p>
    <w:p w:rsidR="00DB1F1C" w:rsidRDefault="00DB1F1C" w:rsidP="00DB1F1C">
      <w:pPr>
        <w:pStyle w:val="a3"/>
        <w:ind w:firstLine="709"/>
        <w:jc w:val="both"/>
      </w:pPr>
      <w:r>
        <w:t>15) місцезнаходження/місце проживання, банківські реквізити сторін;</w:t>
      </w:r>
    </w:p>
    <w:p w:rsidR="00DB1F1C" w:rsidRDefault="00DB1F1C" w:rsidP="00DB1F1C">
      <w:pPr>
        <w:pStyle w:val="a3"/>
        <w:ind w:firstLine="709"/>
        <w:jc w:val="both"/>
      </w:pPr>
      <w:r>
        <w:t xml:space="preserve">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w:t>
      </w:r>
      <w:proofErr w:type="gramStart"/>
      <w:r>
        <w:t>подається</w:t>
      </w:r>
      <w:proofErr w:type="gramEnd"/>
      <w:r>
        <w:t xml:space="preserve"> постачальником згідно з цими Правилами;</w:t>
      </w:r>
    </w:p>
    <w:p w:rsidR="00DB1F1C" w:rsidRDefault="00DB1F1C" w:rsidP="00DB1F1C">
      <w:pPr>
        <w:pStyle w:val="a3"/>
        <w:ind w:firstLine="709"/>
        <w:jc w:val="both"/>
      </w:pPr>
      <w:r>
        <w:t xml:space="preserve">17) порядок вирішення спорів </w:t>
      </w:r>
      <w:proofErr w:type="gramStart"/>
      <w:r>
        <w:t>в</w:t>
      </w:r>
      <w:proofErr w:type="gramEnd"/>
      <w:r>
        <w:t>ідповідно до пункту 9 розділу VI цих Правил;</w:t>
      </w:r>
    </w:p>
    <w:p w:rsidR="00DB1F1C" w:rsidRDefault="00DB1F1C" w:rsidP="00DB1F1C">
      <w:pPr>
        <w:pStyle w:val="a3"/>
        <w:ind w:firstLine="709"/>
        <w:jc w:val="both"/>
      </w:pPr>
      <w:r>
        <w:t xml:space="preserve">18) право споживача на отримання інформації, визначеної Законом України «Про особливості доступу до інформації </w:t>
      </w:r>
      <w:proofErr w:type="gramStart"/>
      <w:r>
        <w:t>у</w:t>
      </w:r>
      <w:proofErr w:type="gramEnd"/>
      <w: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B1F1C" w:rsidRDefault="00DB1F1C" w:rsidP="00DB1F1C">
      <w:pPr>
        <w:pStyle w:val="a3"/>
        <w:ind w:firstLine="709"/>
        <w:jc w:val="both"/>
      </w:pPr>
      <w:r>
        <w:t xml:space="preserve">Усі умови поставки </w:t>
      </w:r>
      <w:proofErr w:type="gramStart"/>
      <w:r>
        <w:t>природного</w:t>
      </w:r>
      <w:proofErr w:type="gramEnd"/>
      <w:r>
        <w:t xml:space="preserve">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p>
    <w:p w:rsidR="00DB1F1C" w:rsidRDefault="00DB1F1C" w:rsidP="00DB1F1C">
      <w:pPr>
        <w:pStyle w:val="a3"/>
        <w:ind w:firstLine="709"/>
        <w:jc w:val="both"/>
      </w:pPr>
      <w:r>
        <w:t>Споживачу має бути надане належне повідомлення постачальника про намі</w:t>
      </w:r>
      <w:proofErr w:type="gramStart"/>
      <w:r>
        <w:t>р</w:t>
      </w:r>
      <w:proofErr w:type="gramEnd"/>
      <w:r>
        <w:t xml:space="preserve">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w:t>
      </w:r>
      <w:proofErr w:type="gramStart"/>
      <w:r>
        <w:t>м</w:t>
      </w:r>
      <w:proofErr w:type="gramEnd"/>
      <w:r>
        <w:t xml:space="preserve">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w:t>
      </w:r>
      <w:proofErr w:type="gramStart"/>
      <w:r>
        <w:t>нов</w:t>
      </w:r>
      <w:proofErr w:type="gramEnd"/>
      <w:r>
        <w:t>і умови, повідомлені постачальником.</w:t>
      </w:r>
    </w:p>
    <w:p w:rsidR="00DB1F1C" w:rsidRDefault="00DB1F1C" w:rsidP="00DB1F1C">
      <w:pPr>
        <w:pStyle w:val="a3"/>
        <w:ind w:firstLine="709"/>
        <w:jc w:val="both"/>
      </w:pPr>
      <w: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w:t>
      </w:r>
      <w:proofErr w:type="gramStart"/>
      <w:r>
        <w:t>р</w:t>
      </w:r>
      <w:proofErr w:type="gramEnd"/>
      <w:r>
        <w:t xml:space="preserve"> постачання природного газу на умовах цього розділу.</w:t>
      </w:r>
    </w:p>
    <w:p w:rsidR="00DB1F1C" w:rsidRDefault="00DB1F1C" w:rsidP="00DB1F1C">
      <w:pPr>
        <w:pStyle w:val="a3"/>
        <w:ind w:firstLine="709"/>
        <w:jc w:val="both"/>
      </w:pPr>
      <w:r>
        <w:t xml:space="preserve">7. У разі звільнення займаного приміщення та/або </w:t>
      </w:r>
      <w:proofErr w:type="gramStart"/>
      <w:r>
        <w:t>остаточного</w:t>
      </w:r>
      <w:proofErr w:type="gramEnd"/>
      <w:r>
        <w:t xml:space="preserve"> припинення користування природним газом споживач зобов'язаний повідомити постачальника та</w:t>
      </w:r>
    </w:p>
    <w:p w:rsidR="00DB1F1C" w:rsidRDefault="00DB1F1C" w:rsidP="00DB1F1C">
      <w:pPr>
        <w:pStyle w:val="a3"/>
        <w:ind w:firstLine="709"/>
        <w:jc w:val="both"/>
      </w:pPr>
      <w:r>
        <w:t xml:space="preserve">Оператора ГРМ/ГТС не </w:t>
      </w:r>
      <w:proofErr w:type="gramStart"/>
      <w:r>
        <w:t>п</w:t>
      </w:r>
      <w:proofErr w:type="gramEnd"/>
      <w:r>
        <w:t xml:space="preserve">ізніше ніж за 20 робочих днів до дня звільнення приміщення та/або остаточного припинення користування природним газом та надати заяву про розірвання </w:t>
      </w:r>
      <w:r>
        <w:lastRenderedPageBreak/>
        <w:t>договору і здійснити оплату всіх видів платежів, передбачених відповідними договорами, до вказаного</w:t>
      </w:r>
    </w:p>
    <w:p w:rsidR="00DB1F1C" w:rsidRDefault="00DB1F1C" w:rsidP="00DB1F1C">
      <w:pPr>
        <w:pStyle w:val="a3"/>
        <w:ind w:firstLine="709"/>
        <w:jc w:val="both"/>
      </w:pPr>
      <w:r>
        <w:t>споживачем дня звільнення приміщення та/або остаточного припинення користування природним газом включно.</w:t>
      </w:r>
    </w:p>
    <w:p w:rsidR="00DB1F1C" w:rsidRDefault="00DB1F1C" w:rsidP="00DB1F1C">
      <w:pPr>
        <w:pStyle w:val="a3"/>
        <w:ind w:firstLine="709"/>
        <w:jc w:val="both"/>
      </w:pPr>
      <w:r>
        <w:t xml:space="preserve">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w:t>
      </w:r>
      <w:proofErr w:type="gramStart"/>
      <w:r>
        <w:t>природного</w:t>
      </w:r>
      <w:proofErr w:type="gramEnd"/>
      <w:r>
        <w:t xml:space="preserve"> газу та інших платежів, виходячи з умов відповідних договорів.</w:t>
      </w:r>
    </w:p>
    <w:p w:rsidR="00DB1F1C" w:rsidRDefault="00DB1F1C" w:rsidP="00DB1F1C">
      <w:pPr>
        <w:pStyle w:val="a3"/>
        <w:ind w:firstLine="709"/>
        <w:jc w:val="both"/>
      </w:pPr>
      <w:r>
        <w:t>Догові</w:t>
      </w:r>
      <w:proofErr w:type="gramStart"/>
      <w:r>
        <w:t>р</w:t>
      </w:r>
      <w:proofErr w:type="gramEnd"/>
      <w:r>
        <w:t xml:space="preserve"> постачання природного газу з новим споживачем укладається після розірвання договору із споживачем, який звільняє приміщення.</w:t>
      </w:r>
    </w:p>
    <w:p w:rsidR="00DB1F1C" w:rsidRDefault="00DB1F1C" w:rsidP="00DB1F1C">
      <w:pPr>
        <w:pStyle w:val="a3"/>
        <w:ind w:firstLine="709"/>
        <w:jc w:val="both"/>
      </w:pPr>
      <w:r>
        <w:t xml:space="preserve">8. </w:t>
      </w:r>
      <w:proofErr w:type="gramStart"/>
      <w:r>
        <w:t>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w:t>
      </w:r>
      <w:proofErr w:type="gramEnd"/>
      <w:r>
        <w:t xml:space="preserve">ін, якщо вони будуть встановлені для постачальника) за умови дотримання цими споживачами вимог цих Правил та </w:t>
      </w:r>
      <w:proofErr w:type="gramStart"/>
      <w:r>
        <w:t>чинного</w:t>
      </w:r>
      <w:proofErr w:type="gramEnd"/>
      <w:r>
        <w:t xml:space="preserve"> законодавства України.</w:t>
      </w:r>
    </w:p>
    <w:p w:rsidR="00DB1F1C" w:rsidRDefault="00DB1F1C" w:rsidP="00DB1F1C">
      <w:pPr>
        <w:pStyle w:val="a3"/>
        <w:ind w:firstLine="709"/>
        <w:jc w:val="both"/>
      </w:pPr>
      <w: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w:t>
      </w:r>
      <w:proofErr w:type="gramStart"/>
      <w:r>
        <w:t>р</w:t>
      </w:r>
      <w:proofErr w:type="gramEnd"/>
      <w:r>
        <w:t xml:space="preserve">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DB1F1C" w:rsidRDefault="00DB1F1C" w:rsidP="00DB1F1C">
      <w:pPr>
        <w:pStyle w:val="a3"/>
        <w:ind w:firstLine="709"/>
        <w:jc w:val="both"/>
      </w:pPr>
      <w:r>
        <w:t xml:space="preserve">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w:t>
      </w:r>
      <w:proofErr w:type="gramStart"/>
      <w:r>
        <w:t>п</w:t>
      </w:r>
      <w:proofErr w:type="gramEnd"/>
      <w:r>
        <w:t>ісля дня припинення виконання зобов'язань діючим постачальником.</w:t>
      </w:r>
    </w:p>
    <w:p w:rsidR="00DB1F1C" w:rsidRDefault="00DB1F1C" w:rsidP="00DB1F1C">
      <w:pPr>
        <w:pStyle w:val="a3"/>
        <w:ind w:firstLine="709"/>
        <w:jc w:val="both"/>
      </w:pPr>
      <w:r>
        <w:t xml:space="preserve">9. Постачальник забезпечує споживача необхідним </w:t>
      </w:r>
      <w:proofErr w:type="gramStart"/>
      <w:r>
        <w:t>п</w:t>
      </w:r>
      <w:proofErr w:type="gramEnd"/>
      <w:r>
        <w:t>ідтвердженим обсягом природного газу на визначений договором період.</w:t>
      </w:r>
    </w:p>
    <w:p w:rsidR="00DB1F1C" w:rsidRDefault="00DB1F1C" w:rsidP="00DB1F1C">
      <w:pPr>
        <w:pStyle w:val="a3"/>
        <w:ind w:firstLine="709"/>
        <w:jc w:val="both"/>
      </w:pPr>
      <w: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DB1F1C" w:rsidRDefault="00DB1F1C" w:rsidP="00DB1F1C">
      <w:pPr>
        <w:pStyle w:val="a3"/>
        <w:ind w:firstLine="709"/>
        <w:jc w:val="both"/>
      </w:pPr>
      <w:proofErr w:type="gramStart"/>
      <w:r>
        <w:t>П</w:t>
      </w:r>
      <w:proofErr w:type="gramEnd"/>
      <w:r>
        <w:t>ідтверджені обсяги природного газу визначаються за правилами, встановленими Кодексом газотранспортної системи, та доводяться споживачу на умовах укладеного між постачальником та споживачем договору постачання природного газу.</w:t>
      </w:r>
    </w:p>
    <w:p w:rsidR="00DB1F1C" w:rsidRDefault="00DB1F1C" w:rsidP="00DB1F1C">
      <w:pPr>
        <w:pStyle w:val="a3"/>
        <w:ind w:firstLine="709"/>
        <w:jc w:val="both"/>
      </w:pPr>
      <w:r>
        <w:t>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розділу</w:t>
      </w:r>
      <w:proofErr w:type="gramStart"/>
      <w:r>
        <w:t xml:space="preserve"> У</w:t>
      </w:r>
      <w:proofErr w:type="gramEnd"/>
      <w:r>
        <w:t>І цих Правил.</w:t>
      </w:r>
    </w:p>
    <w:p w:rsidR="00DB1F1C" w:rsidRDefault="00DB1F1C" w:rsidP="00DB1F1C">
      <w:pPr>
        <w:pStyle w:val="a3"/>
        <w:ind w:firstLine="709"/>
        <w:jc w:val="both"/>
      </w:pPr>
      <w:r>
        <w:t xml:space="preserve">10. Споживання </w:t>
      </w:r>
      <w:proofErr w:type="gramStart"/>
      <w:r>
        <w:t>п</w:t>
      </w:r>
      <w:proofErr w:type="gramEnd"/>
      <w:r>
        <w:t>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p>
    <w:p w:rsidR="00DB1F1C" w:rsidRDefault="00DB1F1C" w:rsidP="00DB1F1C">
      <w:pPr>
        <w:pStyle w:val="a3"/>
        <w:ind w:firstLine="709"/>
        <w:jc w:val="both"/>
      </w:pPr>
      <w:r>
        <w:t xml:space="preserve">Споживач самостійно контролює власне газоспоживання та для недопущення перевищення </w:t>
      </w:r>
      <w:proofErr w:type="gramStart"/>
      <w:r>
        <w:t>п</w:t>
      </w:r>
      <w:proofErr w:type="gramEnd"/>
      <w:r>
        <w:t xml:space="preserve">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розділом VI цих Правил, </w:t>
      </w:r>
      <w:proofErr w:type="gramStart"/>
      <w:r>
        <w:t>у</w:t>
      </w:r>
      <w:proofErr w:type="gramEnd"/>
      <w:r>
        <w:t xml:space="preserve"> тому числі примусове обмеження (припинення) газопостачання.</w:t>
      </w:r>
    </w:p>
    <w:p w:rsidR="00DB1F1C" w:rsidRDefault="00DB1F1C" w:rsidP="00DB1F1C">
      <w:pPr>
        <w:pStyle w:val="a3"/>
        <w:ind w:firstLine="709"/>
        <w:jc w:val="both"/>
      </w:pPr>
      <w:r>
        <w:t xml:space="preserve">Обсяг споживання природного газу споживачем у розрахунковому періоді не повинен перевищувати </w:t>
      </w:r>
      <w:proofErr w:type="gramStart"/>
      <w:r>
        <w:t>п</w:t>
      </w:r>
      <w:proofErr w:type="gramEnd"/>
      <w:r>
        <w:t>ідтверджений обсяг природного газу. Допускається відхилення споживання обсягу природного газу протягом розрахункового періоду в розмі</w:t>
      </w:r>
      <w:proofErr w:type="gramStart"/>
      <w:r>
        <w:t>р</w:t>
      </w:r>
      <w:proofErr w:type="gramEnd"/>
      <w:r>
        <w:t>і ± 5 % від підтвердженого обсягу природного газу.</w:t>
      </w:r>
    </w:p>
    <w:p w:rsidR="00DB1F1C" w:rsidRDefault="00DB1F1C" w:rsidP="00DB1F1C">
      <w:pPr>
        <w:pStyle w:val="a3"/>
        <w:ind w:firstLine="709"/>
        <w:jc w:val="both"/>
      </w:pPr>
      <w:r>
        <w:t xml:space="preserve">Постачальник має право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w:t>
      </w:r>
      <w:proofErr w:type="gramStart"/>
      <w:r>
        <w:t>на</w:t>
      </w:r>
      <w:proofErr w:type="gramEnd"/>
      <w:r>
        <w:t xml:space="preserve"> об'єкті споживача.</w:t>
      </w:r>
    </w:p>
    <w:p w:rsidR="00DB1F1C" w:rsidRDefault="00DB1F1C" w:rsidP="00DB1F1C">
      <w:pPr>
        <w:pStyle w:val="a3"/>
        <w:ind w:firstLine="709"/>
        <w:jc w:val="both"/>
      </w:pPr>
      <w:r>
        <w:lastRenderedPageBreak/>
        <w:t xml:space="preserve">Споживач та його постачальник мають право на коригування протягом розрахункового періоду </w:t>
      </w:r>
      <w:proofErr w:type="gramStart"/>
      <w:r>
        <w:t>п</w:t>
      </w:r>
      <w:proofErr w:type="gramEnd"/>
      <w:r>
        <w:t>ідтверджених обсягів природного газу в порядку, встановленому Кодексом газотранспортної системи.</w:t>
      </w:r>
    </w:p>
    <w:p w:rsidR="00DB1F1C" w:rsidRDefault="00DB1F1C" w:rsidP="00DB1F1C">
      <w:pPr>
        <w:pStyle w:val="a3"/>
        <w:ind w:firstLine="709"/>
        <w:jc w:val="both"/>
      </w:pPr>
      <w:r>
        <w:t xml:space="preserve">Якщо за </w:t>
      </w:r>
      <w:proofErr w:type="gramStart"/>
      <w:r>
        <w:t>п</w:t>
      </w:r>
      <w:proofErr w:type="gramEnd"/>
      <w:r>
        <w:t>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w:t>
      </w:r>
    </w:p>
    <w:p w:rsidR="00DB1F1C" w:rsidRDefault="00DB1F1C" w:rsidP="00DB1F1C">
      <w:pPr>
        <w:pStyle w:val="a3"/>
        <w:ind w:firstLine="709"/>
        <w:jc w:val="both"/>
      </w:pPr>
      <w:r>
        <w:t xml:space="preserve">період, споживач має компенсувати постачальнику вартість </w:t>
      </w:r>
      <w:proofErr w:type="gramStart"/>
      <w:r>
        <w:t>р</w:t>
      </w:r>
      <w:proofErr w:type="gramEnd"/>
      <w:r>
        <w:t xml:space="preserve">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w:t>
      </w:r>
      <w:proofErr w:type="gramStart"/>
      <w:r>
        <w:t>природного</w:t>
      </w:r>
      <w:proofErr w:type="gramEnd"/>
      <w:r>
        <w:t xml:space="preserve"> газу, які розраховуються відповідно до пункту 1 розділу VI цих Правил.</w:t>
      </w:r>
    </w:p>
    <w:p w:rsidR="00DB1F1C" w:rsidRDefault="00DB1F1C" w:rsidP="00DB1F1C">
      <w:pPr>
        <w:pStyle w:val="a3"/>
        <w:ind w:firstLine="709"/>
        <w:jc w:val="both"/>
      </w:pPr>
      <w:r>
        <w:t xml:space="preserve">11. Розрахунки споживача за поставлений природний газ здійснюються за розрахунковий період відповідно до умов договору постачання </w:t>
      </w:r>
      <w:proofErr w:type="gramStart"/>
      <w:r>
        <w:t>природного</w:t>
      </w:r>
      <w:proofErr w:type="gramEnd"/>
      <w:r>
        <w:t xml:space="preserve"> газу.</w:t>
      </w:r>
    </w:p>
    <w:p w:rsidR="00DB1F1C" w:rsidRDefault="00DB1F1C" w:rsidP="00DB1F1C">
      <w:pPr>
        <w:pStyle w:val="a3"/>
        <w:ind w:firstLine="709"/>
        <w:jc w:val="both"/>
      </w:pPr>
      <w:r>
        <w:t xml:space="preserve">У випадку недоплати вартості </w:t>
      </w:r>
      <w:proofErr w:type="gramStart"/>
      <w:r>
        <w:t>природного</w:t>
      </w:r>
      <w:proofErr w:type="gramEnd"/>
      <w:r>
        <w:t xml:space="preserve"> газу за розрахунковий період споживач проводить остаточний розрахунок відповідно до умов договору постачання природного газу. </w:t>
      </w:r>
      <w:proofErr w:type="gramStart"/>
      <w:r>
        <w:t>У</w:t>
      </w:r>
      <w:proofErr w:type="gramEnd"/>
      <w:r>
        <w:t xml:space="preserve"> </w:t>
      </w:r>
      <w:proofErr w:type="gramStart"/>
      <w:r>
        <w:t>раз</w:t>
      </w:r>
      <w:proofErr w:type="gramEnd"/>
      <w:r>
        <w:t>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DB1F1C" w:rsidRDefault="00DB1F1C" w:rsidP="00DB1F1C">
      <w:pPr>
        <w:pStyle w:val="a3"/>
        <w:ind w:firstLine="709"/>
        <w:jc w:val="both"/>
      </w:pPr>
      <w:r>
        <w:t xml:space="preserve">Датою оплати рахунка (здійснення розрахунку) є дата, </w:t>
      </w:r>
      <w:proofErr w:type="gramStart"/>
      <w:r>
        <w:t>на</w:t>
      </w:r>
      <w:proofErr w:type="gramEnd"/>
      <w:r>
        <w:t xml:space="preserve"> яку були зараховані кошти на рахунок постачальника.</w:t>
      </w:r>
    </w:p>
    <w:p w:rsidR="00DB1F1C" w:rsidRDefault="00DB1F1C" w:rsidP="00DB1F1C">
      <w:pPr>
        <w:pStyle w:val="a3"/>
        <w:ind w:firstLine="709"/>
        <w:jc w:val="both"/>
      </w:pPr>
      <w:r>
        <w:t xml:space="preserve">12. За </w:t>
      </w:r>
      <w:proofErr w:type="gramStart"/>
      <w:r>
        <w:t>п</w:t>
      </w:r>
      <w:proofErr w:type="gramEnd"/>
      <w:r>
        <w:t>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Кодексу газотранспортної системи/Кодексу газорозподільних систем.</w:t>
      </w:r>
    </w:p>
    <w:p w:rsidR="00DB1F1C" w:rsidRDefault="00DB1F1C" w:rsidP="00DB1F1C">
      <w:pPr>
        <w:pStyle w:val="a3"/>
        <w:ind w:firstLine="709"/>
        <w:jc w:val="both"/>
      </w:pPr>
      <w:r>
        <w:t xml:space="preserve">На </w:t>
      </w:r>
      <w:proofErr w:type="gramStart"/>
      <w:r>
        <w:t>п</w:t>
      </w:r>
      <w:proofErr w:type="gramEnd"/>
      <w:r>
        <w:t>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 передачі природного газу за розрахунковий період, підписані уповноваженим представником постачальника.</w:t>
      </w:r>
    </w:p>
    <w:p w:rsidR="00DB1F1C" w:rsidRDefault="00DB1F1C" w:rsidP="00DB1F1C">
      <w:pPr>
        <w:pStyle w:val="a3"/>
        <w:ind w:firstLine="709"/>
        <w:jc w:val="both"/>
      </w:pPr>
      <w:r>
        <w:t xml:space="preserve">Взаємовідносини між постачальником і Оператором ГТС щодо обміну інформацією про фактичні обсяги споживання </w:t>
      </w:r>
      <w:proofErr w:type="gramStart"/>
      <w:r>
        <w:t>природного</w:t>
      </w:r>
      <w:proofErr w:type="gramEnd"/>
      <w:r>
        <w:t xml:space="preserve"> газу споживачем регулюються Кодексом газотранспортної системи та окремим договором транспортування природного газу, укладеним між постачальником та Оператором ГТС.</w:t>
      </w:r>
    </w:p>
    <w:p w:rsidR="00DB1F1C" w:rsidRDefault="00DB1F1C" w:rsidP="00DB1F1C">
      <w:pPr>
        <w:pStyle w:val="a3"/>
        <w:ind w:firstLine="709"/>
        <w:jc w:val="both"/>
      </w:pPr>
      <w: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w:t>
      </w:r>
      <w:proofErr w:type="gramStart"/>
      <w:r>
        <w:t>я-</w:t>
      </w:r>
      <w:proofErr w:type="gramEnd"/>
      <w:r>
        <w:t xml:space="preserve"> 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DB1F1C" w:rsidRDefault="00DB1F1C" w:rsidP="00DB1F1C">
      <w:pPr>
        <w:pStyle w:val="a3"/>
        <w:ind w:firstLine="709"/>
        <w:jc w:val="both"/>
      </w:pPr>
      <w:r>
        <w:t xml:space="preserve">У випадку відмови від </w:t>
      </w:r>
      <w:proofErr w:type="gramStart"/>
      <w:r>
        <w:t>п</w:t>
      </w:r>
      <w:proofErr w:type="gramEnd"/>
      <w:r>
        <w:t>ідписання акта приймання-передачі природного газу розбіжності підлягають урегулюванню відповідно до договору або в судовому порядку.</w:t>
      </w:r>
    </w:p>
    <w:p w:rsidR="00DB1F1C" w:rsidRDefault="00DB1F1C" w:rsidP="00DB1F1C">
      <w:pPr>
        <w:pStyle w:val="a3"/>
        <w:ind w:firstLine="709"/>
        <w:jc w:val="both"/>
      </w:pPr>
      <w:r>
        <w:t xml:space="preserve">До прийняття </w:t>
      </w:r>
      <w:proofErr w:type="gramStart"/>
      <w:r>
        <w:t>р</w:t>
      </w:r>
      <w:proofErr w:type="gramEnd"/>
      <w:r>
        <w:t>ішення судом вартість поставленого природного газу встановлюється відповідно до даних постачальника.</w:t>
      </w:r>
    </w:p>
    <w:p w:rsidR="00DB1F1C" w:rsidRDefault="00DB1F1C" w:rsidP="00DB1F1C">
      <w:pPr>
        <w:pStyle w:val="a3"/>
        <w:ind w:firstLine="709"/>
        <w:jc w:val="both"/>
      </w:pPr>
      <w: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DB1F1C" w:rsidRDefault="00DB1F1C" w:rsidP="00DB1F1C">
      <w:pPr>
        <w:pStyle w:val="a3"/>
        <w:ind w:firstLine="709"/>
        <w:jc w:val="both"/>
      </w:pPr>
      <w:r>
        <w:t>проведення споживачем неповних або несвоєчасних розрахунків за договором;</w:t>
      </w:r>
    </w:p>
    <w:p w:rsidR="00DB1F1C" w:rsidRDefault="00DB1F1C" w:rsidP="00DB1F1C">
      <w:pPr>
        <w:pStyle w:val="a3"/>
        <w:ind w:firstLine="709"/>
        <w:jc w:val="both"/>
      </w:pPr>
      <w:r>
        <w:t xml:space="preserve">перевитрат добової норми (узгодженого договором графіка нерівномірної подачі природного газу) та/або місячного </w:t>
      </w:r>
      <w:proofErr w:type="gramStart"/>
      <w:r>
        <w:t>п</w:t>
      </w:r>
      <w:proofErr w:type="gramEnd"/>
      <w:r>
        <w:t>ідтвердженого обсягу природного газу;</w:t>
      </w:r>
    </w:p>
    <w:p w:rsidR="00DB1F1C" w:rsidRDefault="00DB1F1C" w:rsidP="00DB1F1C">
      <w:pPr>
        <w:pStyle w:val="a3"/>
        <w:ind w:firstLine="709"/>
        <w:jc w:val="both"/>
      </w:pPr>
      <w:r>
        <w:t xml:space="preserve">розірвання договору постачання </w:t>
      </w:r>
      <w:proofErr w:type="gramStart"/>
      <w:r>
        <w:t>природного</w:t>
      </w:r>
      <w:proofErr w:type="gramEnd"/>
      <w:r>
        <w:t xml:space="preserve"> газу;</w:t>
      </w:r>
    </w:p>
    <w:p w:rsidR="00DB1F1C" w:rsidRDefault="00DB1F1C" w:rsidP="00DB1F1C">
      <w:pPr>
        <w:pStyle w:val="a3"/>
        <w:ind w:firstLine="709"/>
        <w:jc w:val="both"/>
      </w:pPr>
      <w:r>
        <w:t xml:space="preserve">відмови від </w:t>
      </w:r>
      <w:proofErr w:type="gramStart"/>
      <w:r>
        <w:t>п</w:t>
      </w:r>
      <w:proofErr w:type="gramEnd"/>
      <w:r>
        <w:t>ідписання акта приймання-передачі без відповідного письмового обґрунтування;</w:t>
      </w:r>
    </w:p>
    <w:p w:rsidR="00DB1F1C" w:rsidRDefault="00DB1F1C" w:rsidP="00DB1F1C">
      <w:pPr>
        <w:pStyle w:val="a3"/>
        <w:ind w:firstLine="709"/>
        <w:jc w:val="both"/>
      </w:pPr>
      <w:r>
        <w:t xml:space="preserve">настання заходів, передбачених Правилами про безпеку постачання </w:t>
      </w:r>
      <w:proofErr w:type="gramStart"/>
      <w:r>
        <w:t>природного</w:t>
      </w:r>
      <w:proofErr w:type="gramEnd"/>
      <w:r>
        <w:t xml:space="preserve"> газу, що діють відповідно до вимог статті 5 Закону України "Про ринок природного газу" та поширюються на споживачів, що не є захищеними відповідно до зазначених Правил.</w:t>
      </w:r>
    </w:p>
    <w:p w:rsidR="00DB1F1C" w:rsidRDefault="00DB1F1C" w:rsidP="00DB1F1C">
      <w:pPr>
        <w:pStyle w:val="a3"/>
        <w:ind w:firstLine="709"/>
        <w:jc w:val="both"/>
      </w:pPr>
      <w:r>
        <w:t xml:space="preserve">Газопостачання споживачу може бути припинено (обмежено) в інших випадках, передбачених Законом України «Про ринок </w:t>
      </w:r>
      <w:proofErr w:type="gramStart"/>
      <w:r>
        <w:t>природного</w:t>
      </w:r>
      <w:proofErr w:type="gramEnd"/>
      <w:r>
        <w:t xml:space="preserve"> газу», Кодексом газотранспортної системи, Кодексом газорозподільних систем, Правилами безпеки систем газопостачання.</w:t>
      </w:r>
    </w:p>
    <w:p w:rsidR="00DB1F1C" w:rsidRDefault="00DB1F1C" w:rsidP="00DB1F1C">
      <w:pPr>
        <w:pStyle w:val="a3"/>
        <w:ind w:firstLine="709"/>
        <w:jc w:val="both"/>
      </w:pPr>
      <w:r>
        <w:lastRenderedPageBreak/>
        <w:t xml:space="preserve">14. За необхідності здійснення заходів з обмеження або припинення газопостачання споживачу постачальник надсилає споживачу не менше ніж за три доби (для </w:t>
      </w:r>
      <w:proofErr w:type="gramStart"/>
      <w:r>
        <w:t>п</w:t>
      </w:r>
      <w:proofErr w:type="gramEnd"/>
      <w:r>
        <w:t xml:space="preserve">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 338, зареєстрованим </w:t>
      </w:r>
      <w:proofErr w:type="gramStart"/>
      <w:r>
        <w:t>в</w:t>
      </w:r>
      <w:proofErr w:type="gramEnd"/>
    </w:p>
    <w:p w:rsidR="00DB1F1C" w:rsidRDefault="00DB1F1C" w:rsidP="00DB1F1C">
      <w:pPr>
        <w:pStyle w:val="a3"/>
        <w:ind w:firstLine="709"/>
        <w:jc w:val="both"/>
      </w:pPr>
      <w:r>
        <w:t xml:space="preserve">Міністерстві юстиції України 28 липня 2009 року за № 703/16719, та містити </w:t>
      </w:r>
      <w:proofErr w:type="gramStart"/>
      <w:r>
        <w:t>п</w:t>
      </w:r>
      <w:proofErr w:type="gramEnd"/>
      <w:r>
        <w:t>ідставу припинення, дату та час, коли споживачу необхідно самостійно обмежити чи припинити споживання природного газу.</w:t>
      </w:r>
    </w:p>
    <w:p w:rsidR="00DB1F1C" w:rsidRDefault="00DB1F1C" w:rsidP="00DB1F1C">
      <w:pPr>
        <w:pStyle w:val="a3"/>
        <w:ind w:firstLine="709"/>
        <w:jc w:val="both"/>
      </w:pPr>
      <w: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w:t>
      </w:r>
      <w:proofErr w:type="gramStart"/>
      <w:r>
        <w:t>р</w:t>
      </w:r>
      <w:proofErr w:type="gramEnd"/>
      <w:r>
        <w:t xml:space="preserve">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w:t>
      </w:r>
      <w:proofErr w:type="gramStart"/>
      <w:r>
        <w:t>п</w:t>
      </w:r>
      <w:proofErr w:type="gramEnd"/>
      <w:r>
        <w:t xml:space="preserve">ідстави припинення, дату та час, коли необхідно обмежити чи припинити розподіл (транспортування) природного газу </w:t>
      </w:r>
      <w:proofErr w:type="gramStart"/>
      <w:r>
        <w:t>на</w:t>
      </w:r>
      <w:proofErr w:type="gramEnd"/>
      <w:r>
        <w:t xml:space="preserve"> об'єкт (об'єкти) споживача. </w:t>
      </w:r>
      <w:proofErr w:type="gramStart"/>
      <w:r>
        <w:t>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 Кодексу газотранспортної системи.</w:t>
      </w:r>
      <w:proofErr w:type="gramEnd"/>
    </w:p>
    <w:p w:rsidR="00DB1F1C" w:rsidRDefault="00DB1F1C" w:rsidP="00DB1F1C">
      <w:pPr>
        <w:pStyle w:val="a3"/>
        <w:ind w:firstLine="709"/>
        <w:jc w:val="both"/>
      </w:pPr>
      <w:r>
        <w:t xml:space="preserve">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w:t>
      </w:r>
      <w:proofErr w:type="gramStart"/>
      <w:r>
        <w:t>п</w:t>
      </w:r>
      <w:proofErr w:type="gramEnd"/>
      <w:r>
        <w:t>ідготувати власне газоспоживне обладнання до обмеження (</w:t>
      </w:r>
      <w:proofErr w:type="gramStart"/>
      <w:r>
        <w:t>припинення) розподілу/транспортування природного газу.</w:t>
      </w:r>
      <w:proofErr w:type="gramEnd"/>
    </w:p>
    <w:p w:rsidR="00DB1F1C" w:rsidRDefault="00DB1F1C" w:rsidP="00DB1F1C">
      <w:pPr>
        <w:pStyle w:val="a3"/>
        <w:ind w:firstLine="709"/>
        <w:jc w:val="both"/>
      </w:pPr>
      <w:r>
        <w:t xml:space="preserve">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w:t>
      </w:r>
      <w:proofErr w:type="gramStart"/>
      <w:r>
        <w:t>п</w:t>
      </w:r>
      <w:proofErr w:type="gramEnd"/>
      <w:r>
        <w:t>ідтвердні документи (а Оператору ГРМ/ГТС - копії), газопостачання не припиняється (не обмежується).</w:t>
      </w:r>
    </w:p>
    <w:p w:rsidR="00DB1F1C" w:rsidRDefault="00DB1F1C" w:rsidP="00DB1F1C">
      <w:pPr>
        <w:pStyle w:val="a3"/>
        <w:ind w:firstLine="709"/>
        <w:jc w:val="both"/>
      </w:pPr>
      <w:r>
        <w:t xml:space="preserve">Відновлення газопостачання здійснюється за погодженням постачальника та </w:t>
      </w:r>
      <w:proofErr w:type="gramStart"/>
      <w:r>
        <w:t>п</w:t>
      </w:r>
      <w:proofErr w:type="gramEnd"/>
      <w:r>
        <w:t>ісля відшкодування споживачем витрат на припинення та відновлення газопостачання, що понесені постачальником та/або Оператором ГРМ/ГТС.</w:t>
      </w:r>
    </w:p>
    <w:p w:rsidR="00DB1F1C" w:rsidRDefault="00DB1F1C" w:rsidP="00DB1F1C">
      <w:pPr>
        <w:pStyle w:val="a3"/>
        <w:ind w:firstLine="709"/>
        <w:jc w:val="both"/>
      </w:pPr>
      <w:r>
        <w:t xml:space="preserve">16. У разі виникнення у споживача заборгованості за договором постачання </w:t>
      </w:r>
      <w:proofErr w:type="gramStart"/>
      <w:r>
        <w:t>природного</w:t>
      </w:r>
      <w:proofErr w:type="gramEnd"/>
      <w:r>
        <w:t xml:space="preserve">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DB1F1C" w:rsidRDefault="00DB1F1C" w:rsidP="00DB1F1C">
      <w:pPr>
        <w:pStyle w:val="a3"/>
        <w:ind w:firstLine="709"/>
        <w:jc w:val="both"/>
      </w:pPr>
      <w:r>
        <w:t xml:space="preserve">У разі відсутності графіка погашення заборгованості постачальник має право грошові кошти, отримані від споживача в </w:t>
      </w:r>
      <w:proofErr w:type="gramStart"/>
      <w:r>
        <w:t>поточному</w:t>
      </w:r>
      <w:proofErr w:type="gramEnd"/>
      <w:r>
        <w:t xml:space="preserve"> розрахунковому періоді, зарахувати в рахунок погашення існуючої заборгованості споживача відповідно до черговості її виникнення.</w:t>
      </w:r>
    </w:p>
    <w:p w:rsidR="00DB1F1C" w:rsidRDefault="00DB1F1C" w:rsidP="00DB1F1C">
      <w:pPr>
        <w:pStyle w:val="a3"/>
        <w:ind w:firstLine="709"/>
        <w:jc w:val="both"/>
      </w:pPr>
      <w: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DB1F1C" w:rsidRDefault="00DB1F1C" w:rsidP="00DB1F1C">
      <w:pPr>
        <w:pStyle w:val="a3"/>
        <w:ind w:firstLine="709"/>
        <w:jc w:val="both"/>
      </w:pPr>
      <w:r>
        <w:t xml:space="preserve">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w:t>
      </w:r>
      <w:proofErr w:type="gramStart"/>
      <w:r>
        <w:t>на</w:t>
      </w:r>
      <w:proofErr w:type="gramEnd"/>
      <w:r>
        <w:t xml:space="preserve"> об'єкт споживача до повного погашення заборгованості.</w:t>
      </w:r>
    </w:p>
    <w:p w:rsidR="00DE53FD" w:rsidRDefault="00DB1F1C" w:rsidP="00DB1F1C">
      <w:pPr>
        <w:pStyle w:val="a3"/>
        <w:ind w:firstLine="709"/>
        <w:jc w:val="both"/>
      </w:pPr>
      <w:r>
        <w:t xml:space="preserve">17. За відсутності у споживача діючого постачальника та/або </w:t>
      </w:r>
      <w:proofErr w:type="gramStart"/>
      <w:r>
        <w:t>п</w:t>
      </w:r>
      <w:proofErr w:type="gramEnd"/>
      <w:r>
        <w:t xml:space="preserve">ідтвердженого обсягу природного газу у відповідному розрахунковому періоді споживач не має права здійснювати </w:t>
      </w:r>
      <w:r>
        <w:lastRenderedPageBreak/>
        <w:t>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bookmarkEnd w:id="0"/>
    </w:p>
    <w:sectPr w:rsidR="00DE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1C"/>
    <w:rsid w:val="00000FBC"/>
    <w:rsid w:val="000016C6"/>
    <w:rsid w:val="000021D1"/>
    <w:rsid w:val="0000271C"/>
    <w:rsid w:val="00003540"/>
    <w:rsid w:val="00005638"/>
    <w:rsid w:val="00010178"/>
    <w:rsid w:val="00010DC7"/>
    <w:rsid w:val="00010F2B"/>
    <w:rsid w:val="00012E7D"/>
    <w:rsid w:val="00016433"/>
    <w:rsid w:val="00016552"/>
    <w:rsid w:val="00017034"/>
    <w:rsid w:val="00017839"/>
    <w:rsid w:val="00017A3B"/>
    <w:rsid w:val="00020AC8"/>
    <w:rsid w:val="00022EBC"/>
    <w:rsid w:val="000230C8"/>
    <w:rsid w:val="000234AC"/>
    <w:rsid w:val="000267BA"/>
    <w:rsid w:val="00026B41"/>
    <w:rsid w:val="00027EBF"/>
    <w:rsid w:val="00030C90"/>
    <w:rsid w:val="00032BCF"/>
    <w:rsid w:val="00033A93"/>
    <w:rsid w:val="000354F5"/>
    <w:rsid w:val="00035FE7"/>
    <w:rsid w:val="000360A5"/>
    <w:rsid w:val="000365A6"/>
    <w:rsid w:val="00037E42"/>
    <w:rsid w:val="00041EB9"/>
    <w:rsid w:val="00042014"/>
    <w:rsid w:val="000427C8"/>
    <w:rsid w:val="00042DDB"/>
    <w:rsid w:val="00044AA2"/>
    <w:rsid w:val="00044DA8"/>
    <w:rsid w:val="00044E7D"/>
    <w:rsid w:val="00046C99"/>
    <w:rsid w:val="00047F8B"/>
    <w:rsid w:val="000511A4"/>
    <w:rsid w:val="00051ABF"/>
    <w:rsid w:val="0005201D"/>
    <w:rsid w:val="00052BBF"/>
    <w:rsid w:val="000536D1"/>
    <w:rsid w:val="00053FC3"/>
    <w:rsid w:val="000540BB"/>
    <w:rsid w:val="00054846"/>
    <w:rsid w:val="00055337"/>
    <w:rsid w:val="00055A8E"/>
    <w:rsid w:val="00055ACE"/>
    <w:rsid w:val="00055ED6"/>
    <w:rsid w:val="000566AB"/>
    <w:rsid w:val="0005792D"/>
    <w:rsid w:val="00057967"/>
    <w:rsid w:val="00057DBB"/>
    <w:rsid w:val="00060EA1"/>
    <w:rsid w:val="00061B1C"/>
    <w:rsid w:val="00065EE3"/>
    <w:rsid w:val="00066721"/>
    <w:rsid w:val="00066A8D"/>
    <w:rsid w:val="00070610"/>
    <w:rsid w:val="00070CE1"/>
    <w:rsid w:val="0007301B"/>
    <w:rsid w:val="000739B5"/>
    <w:rsid w:val="00073DF4"/>
    <w:rsid w:val="00074617"/>
    <w:rsid w:val="000752B2"/>
    <w:rsid w:val="00076B9C"/>
    <w:rsid w:val="000802F3"/>
    <w:rsid w:val="00081E5E"/>
    <w:rsid w:val="00082533"/>
    <w:rsid w:val="00082D00"/>
    <w:rsid w:val="00083B32"/>
    <w:rsid w:val="00084D2A"/>
    <w:rsid w:val="00084DC3"/>
    <w:rsid w:val="000851CF"/>
    <w:rsid w:val="00086D71"/>
    <w:rsid w:val="000872FF"/>
    <w:rsid w:val="00087F9B"/>
    <w:rsid w:val="00090E73"/>
    <w:rsid w:val="00091497"/>
    <w:rsid w:val="00091AB7"/>
    <w:rsid w:val="00093451"/>
    <w:rsid w:val="00093E46"/>
    <w:rsid w:val="000974BD"/>
    <w:rsid w:val="000A0638"/>
    <w:rsid w:val="000A0EA9"/>
    <w:rsid w:val="000A4DC6"/>
    <w:rsid w:val="000A5B0A"/>
    <w:rsid w:val="000A62F4"/>
    <w:rsid w:val="000A6CA6"/>
    <w:rsid w:val="000A71DE"/>
    <w:rsid w:val="000A7EC9"/>
    <w:rsid w:val="000B19EA"/>
    <w:rsid w:val="000B1BB9"/>
    <w:rsid w:val="000B1E2C"/>
    <w:rsid w:val="000B2E3E"/>
    <w:rsid w:val="000B4B63"/>
    <w:rsid w:val="000B5195"/>
    <w:rsid w:val="000B5AE6"/>
    <w:rsid w:val="000B602C"/>
    <w:rsid w:val="000B70ED"/>
    <w:rsid w:val="000C5EB2"/>
    <w:rsid w:val="000C622F"/>
    <w:rsid w:val="000C73A6"/>
    <w:rsid w:val="000C7C38"/>
    <w:rsid w:val="000D0738"/>
    <w:rsid w:val="000D0841"/>
    <w:rsid w:val="000D4E9B"/>
    <w:rsid w:val="000D4F97"/>
    <w:rsid w:val="000D5D23"/>
    <w:rsid w:val="000D6102"/>
    <w:rsid w:val="000E2969"/>
    <w:rsid w:val="000E61C4"/>
    <w:rsid w:val="000E7DFC"/>
    <w:rsid w:val="000F14E5"/>
    <w:rsid w:val="000F1543"/>
    <w:rsid w:val="000F34F7"/>
    <w:rsid w:val="000F579D"/>
    <w:rsid w:val="000F72FA"/>
    <w:rsid w:val="0010072B"/>
    <w:rsid w:val="00100908"/>
    <w:rsid w:val="0010139B"/>
    <w:rsid w:val="00103424"/>
    <w:rsid w:val="001056A1"/>
    <w:rsid w:val="001060B9"/>
    <w:rsid w:val="001078A2"/>
    <w:rsid w:val="00110DFE"/>
    <w:rsid w:val="0011111A"/>
    <w:rsid w:val="00111823"/>
    <w:rsid w:val="001126E3"/>
    <w:rsid w:val="0011272D"/>
    <w:rsid w:val="00113BC0"/>
    <w:rsid w:val="00113C8C"/>
    <w:rsid w:val="001144C1"/>
    <w:rsid w:val="001146AC"/>
    <w:rsid w:val="001150AB"/>
    <w:rsid w:val="00115BC2"/>
    <w:rsid w:val="0011733C"/>
    <w:rsid w:val="00117BF1"/>
    <w:rsid w:val="00121DBD"/>
    <w:rsid w:val="0012342F"/>
    <w:rsid w:val="001275D7"/>
    <w:rsid w:val="001312E8"/>
    <w:rsid w:val="00132026"/>
    <w:rsid w:val="001333AC"/>
    <w:rsid w:val="0013356B"/>
    <w:rsid w:val="00137F9D"/>
    <w:rsid w:val="001405B4"/>
    <w:rsid w:val="00140AF1"/>
    <w:rsid w:val="00140D1B"/>
    <w:rsid w:val="00140F0B"/>
    <w:rsid w:val="001435CD"/>
    <w:rsid w:val="0014444C"/>
    <w:rsid w:val="00144559"/>
    <w:rsid w:val="0014523C"/>
    <w:rsid w:val="00150C07"/>
    <w:rsid w:val="001533C1"/>
    <w:rsid w:val="00154B05"/>
    <w:rsid w:val="0015729A"/>
    <w:rsid w:val="00157685"/>
    <w:rsid w:val="00160172"/>
    <w:rsid w:val="0016343A"/>
    <w:rsid w:val="00164A17"/>
    <w:rsid w:val="00166B08"/>
    <w:rsid w:val="00166FE0"/>
    <w:rsid w:val="00170BC0"/>
    <w:rsid w:val="00172B92"/>
    <w:rsid w:val="00172DF0"/>
    <w:rsid w:val="00174387"/>
    <w:rsid w:val="0017467D"/>
    <w:rsid w:val="00174AB4"/>
    <w:rsid w:val="0017506F"/>
    <w:rsid w:val="00175F81"/>
    <w:rsid w:val="001845B1"/>
    <w:rsid w:val="00184AAC"/>
    <w:rsid w:val="00184EFC"/>
    <w:rsid w:val="0018574D"/>
    <w:rsid w:val="0018587D"/>
    <w:rsid w:val="00185BA6"/>
    <w:rsid w:val="00186622"/>
    <w:rsid w:val="001923B1"/>
    <w:rsid w:val="0019416E"/>
    <w:rsid w:val="001960E2"/>
    <w:rsid w:val="00196A3F"/>
    <w:rsid w:val="00196C70"/>
    <w:rsid w:val="00196DD0"/>
    <w:rsid w:val="001A0AFF"/>
    <w:rsid w:val="001A0BF7"/>
    <w:rsid w:val="001A5697"/>
    <w:rsid w:val="001B0697"/>
    <w:rsid w:val="001B07D1"/>
    <w:rsid w:val="001B15ED"/>
    <w:rsid w:val="001B219B"/>
    <w:rsid w:val="001B73D1"/>
    <w:rsid w:val="001C07E8"/>
    <w:rsid w:val="001C15E3"/>
    <w:rsid w:val="001C17BC"/>
    <w:rsid w:val="001C206E"/>
    <w:rsid w:val="001C3471"/>
    <w:rsid w:val="001C68C4"/>
    <w:rsid w:val="001C6924"/>
    <w:rsid w:val="001C77DA"/>
    <w:rsid w:val="001D0666"/>
    <w:rsid w:val="001D17B0"/>
    <w:rsid w:val="001D328F"/>
    <w:rsid w:val="001D42F9"/>
    <w:rsid w:val="001D47CF"/>
    <w:rsid w:val="001D4B09"/>
    <w:rsid w:val="001D5376"/>
    <w:rsid w:val="001D57D8"/>
    <w:rsid w:val="001D6610"/>
    <w:rsid w:val="001D74C9"/>
    <w:rsid w:val="001E291A"/>
    <w:rsid w:val="001E4AF4"/>
    <w:rsid w:val="001E4C0A"/>
    <w:rsid w:val="001E5B06"/>
    <w:rsid w:val="001E6C0F"/>
    <w:rsid w:val="001E757D"/>
    <w:rsid w:val="001F02E9"/>
    <w:rsid w:val="001F198C"/>
    <w:rsid w:val="001F2272"/>
    <w:rsid w:val="001F4512"/>
    <w:rsid w:val="001F522D"/>
    <w:rsid w:val="001F6AFD"/>
    <w:rsid w:val="001F78BE"/>
    <w:rsid w:val="001F7C76"/>
    <w:rsid w:val="002002B7"/>
    <w:rsid w:val="00200C64"/>
    <w:rsid w:val="0020457D"/>
    <w:rsid w:val="00204F99"/>
    <w:rsid w:val="00205D6E"/>
    <w:rsid w:val="00206E11"/>
    <w:rsid w:val="002104EC"/>
    <w:rsid w:val="00211C78"/>
    <w:rsid w:val="00211D33"/>
    <w:rsid w:val="002122DC"/>
    <w:rsid w:val="00217927"/>
    <w:rsid w:val="00217A64"/>
    <w:rsid w:val="002233E1"/>
    <w:rsid w:val="002267B5"/>
    <w:rsid w:val="0023038D"/>
    <w:rsid w:val="00230CD1"/>
    <w:rsid w:val="002314BA"/>
    <w:rsid w:val="002316BE"/>
    <w:rsid w:val="00231EDA"/>
    <w:rsid w:val="00232471"/>
    <w:rsid w:val="002326C0"/>
    <w:rsid w:val="00233406"/>
    <w:rsid w:val="002347B3"/>
    <w:rsid w:val="00234C92"/>
    <w:rsid w:val="002350D6"/>
    <w:rsid w:val="00241B2E"/>
    <w:rsid w:val="002436BE"/>
    <w:rsid w:val="00244436"/>
    <w:rsid w:val="00246BE5"/>
    <w:rsid w:val="0024793B"/>
    <w:rsid w:val="00255D64"/>
    <w:rsid w:val="002567E7"/>
    <w:rsid w:val="002574FC"/>
    <w:rsid w:val="00257C9B"/>
    <w:rsid w:val="00260B1A"/>
    <w:rsid w:val="00262A2B"/>
    <w:rsid w:val="00262A3B"/>
    <w:rsid w:val="00263E32"/>
    <w:rsid w:val="00264031"/>
    <w:rsid w:val="00264BFC"/>
    <w:rsid w:val="00265121"/>
    <w:rsid w:val="00265889"/>
    <w:rsid w:val="002672B8"/>
    <w:rsid w:val="00267DD9"/>
    <w:rsid w:val="00272730"/>
    <w:rsid w:val="00273B36"/>
    <w:rsid w:val="00273F84"/>
    <w:rsid w:val="002746CF"/>
    <w:rsid w:val="00274B92"/>
    <w:rsid w:val="002755CF"/>
    <w:rsid w:val="00275684"/>
    <w:rsid w:val="00275892"/>
    <w:rsid w:val="002766A3"/>
    <w:rsid w:val="00281320"/>
    <w:rsid w:val="00281623"/>
    <w:rsid w:val="00281735"/>
    <w:rsid w:val="002850B8"/>
    <w:rsid w:val="002859D0"/>
    <w:rsid w:val="00286B07"/>
    <w:rsid w:val="00290D1A"/>
    <w:rsid w:val="0029151C"/>
    <w:rsid w:val="002924BC"/>
    <w:rsid w:val="00292F02"/>
    <w:rsid w:val="00293616"/>
    <w:rsid w:val="002946B7"/>
    <w:rsid w:val="00294D6A"/>
    <w:rsid w:val="002971FA"/>
    <w:rsid w:val="002A0753"/>
    <w:rsid w:val="002A094E"/>
    <w:rsid w:val="002A0F78"/>
    <w:rsid w:val="002A2F7F"/>
    <w:rsid w:val="002A3DEE"/>
    <w:rsid w:val="002A7588"/>
    <w:rsid w:val="002A7E01"/>
    <w:rsid w:val="002B0A92"/>
    <w:rsid w:val="002B1842"/>
    <w:rsid w:val="002B1E1D"/>
    <w:rsid w:val="002B304E"/>
    <w:rsid w:val="002B476D"/>
    <w:rsid w:val="002B4F3C"/>
    <w:rsid w:val="002B5CE8"/>
    <w:rsid w:val="002C04B2"/>
    <w:rsid w:val="002C0EF6"/>
    <w:rsid w:val="002C1EB8"/>
    <w:rsid w:val="002C275B"/>
    <w:rsid w:val="002C4C39"/>
    <w:rsid w:val="002C4F89"/>
    <w:rsid w:val="002C5646"/>
    <w:rsid w:val="002C62DD"/>
    <w:rsid w:val="002C7496"/>
    <w:rsid w:val="002C787A"/>
    <w:rsid w:val="002C7E5D"/>
    <w:rsid w:val="002D09EB"/>
    <w:rsid w:val="002D10C4"/>
    <w:rsid w:val="002D12E9"/>
    <w:rsid w:val="002D16FD"/>
    <w:rsid w:val="002D463A"/>
    <w:rsid w:val="002D4F78"/>
    <w:rsid w:val="002D5D2F"/>
    <w:rsid w:val="002D5FAA"/>
    <w:rsid w:val="002E1A51"/>
    <w:rsid w:val="002E6941"/>
    <w:rsid w:val="002E716C"/>
    <w:rsid w:val="002E71A5"/>
    <w:rsid w:val="002E7FD2"/>
    <w:rsid w:val="002F0CB9"/>
    <w:rsid w:val="002F1E91"/>
    <w:rsid w:val="002F2704"/>
    <w:rsid w:val="002F34AB"/>
    <w:rsid w:val="002F374B"/>
    <w:rsid w:val="002F499E"/>
    <w:rsid w:val="002F6FAC"/>
    <w:rsid w:val="00302008"/>
    <w:rsid w:val="00302811"/>
    <w:rsid w:val="00303780"/>
    <w:rsid w:val="00303B4A"/>
    <w:rsid w:val="00304FFB"/>
    <w:rsid w:val="00305DD3"/>
    <w:rsid w:val="003106BE"/>
    <w:rsid w:val="00311620"/>
    <w:rsid w:val="003161AC"/>
    <w:rsid w:val="00316E8F"/>
    <w:rsid w:val="00316FC2"/>
    <w:rsid w:val="00317F97"/>
    <w:rsid w:val="00320EB9"/>
    <w:rsid w:val="0032184C"/>
    <w:rsid w:val="00322581"/>
    <w:rsid w:val="00324A33"/>
    <w:rsid w:val="00325CB5"/>
    <w:rsid w:val="00325EA7"/>
    <w:rsid w:val="003278C5"/>
    <w:rsid w:val="003304EC"/>
    <w:rsid w:val="00330A02"/>
    <w:rsid w:val="00330FCA"/>
    <w:rsid w:val="003312FE"/>
    <w:rsid w:val="00333BE9"/>
    <w:rsid w:val="00334955"/>
    <w:rsid w:val="0033545D"/>
    <w:rsid w:val="00337D24"/>
    <w:rsid w:val="00340B8E"/>
    <w:rsid w:val="003418A0"/>
    <w:rsid w:val="003430C5"/>
    <w:rsid w:val="00343AAF"/>
    <w:rsid w:val="00343C4A"/>
    <w:rsid w:val="00343E2F"/>
    <w:rsid w:val="00343FDB"/>
    <w:rsid w:val="003441A6"/>
    <w:rsid w:val="003468EF"/>
    <w:rsid w:val="00351DC8"/>
    <w:rsid w:val="003539A1"/>
    <w:rsid w:val="003539DD"/>
    <w:rsid w:val="00353F72"/>
    <w:rsid w:val="00355052"/>
    <w:rsid w:val="0035535D"/>
    <w:rsid w:val="003559A4"/>
    <w:rsid w:val="00357843"/>
    <w:rsid w:val="00357B51"/>
    <w:rsid w:val="00361EA1"/>
    <w:rsid w:val="00364D8C"/>
    <w:rsid w:val="003653BC"/>
    <w:rsid w:val="00365420"/>
    <w:rsid w:val="0036715B"/>
    <w:rsid w:val="0037095B"/>
    <w:rsid w:val="00370E99"/>
    <w:rsid w:val="003719AE"/>
    <w:rsid w:val="00371DD3"/>
    <w:rsid w:val="00373F80"/>
    <w:rsid w:val="0037510E"/>
    <w:rsid w:val="00376455"/>
    <w:rsid w:val="00376A2E"/>
    <w:rsid w:val="00380FF0"/>
    <w:rsid w:val="0038147F"/>
    <w:rsid w:val="00382A66"/>
    <w:rsid w:val="0038527A"/>
    <w:rsid w:val="003852DF"/>
    <w:rsid w:val="003861AA"/>
    <w:rsid w:val="00386BA0"/>
    <w:rsid w:val="003872CC"/>
    <w:rsid w:val="00387B32"/>
    <w:rsid w:val="00390340"/>
    <w:rsid w:val="00390BE9"/>
    <w:rsid w:val="0039416A"/>
    <w:rsid w:val="003955B7"/>
    <w:rsid w:val="003957E3"/>
    <w:rsid w:val="00395CB2"/>
    <w:rsid w:val="00397731"/>
    <w:rsid w:val="003A0CF8"/>
    <w:rsid w:val="003A34FF"/>
    <w:rsid w:val="003A4024"/>
    <w:rsid w:val="003A4DF7"/>
    <w:rsid w:val="003A4E13"/>
    <w:rsid w:val="003A68AE"/>
    <w:rsid w:val="003A743A"/>
    <w:rsid w:val="003A74B6"/>
    <w:rsid w:val="003A751C"/>
    <w:rsid w:val="003A7E96"/>
    <w:rsid w:val="003B0354"/>
    <w:rsid w:val="003B0C22"/>
    <w:rsid w:val="003B0D34"/>
    <w:rsid w:val="003B154B"/>
    <w:rsid w:val="003B2BB3"/>
    <w:rsid w:val="003B464C"/>
    <w:rsid w:val="003B4725"/>
    <w:rsid w:val="003B4879"/>
    <w:rsid w:val="003B6FE9"/>
    <w:rsid w:val="003C0DC1"/>
    <w:rsid w:val="003C3222"/>
    <w:rsid w:val="003C46B6"/>
    <w:rsid w:val="003C59E9"/>
    <w:rsid w:val="003C5BA8"/>
    <w:rsid w:val="003C5C8F"/>
    <w:rsid w:val="003D0D66"/>
    <w:rsid w:val="003D3135"/>
    <w:rsid w:val="003D3A1B"/>
    <w:rsid w:val="003D4331"/>
    <w:rsid w:val="003D4E60"/>
    <w:rsid w:val="003E259B"/>
    <w:rsid w:val="003E795F"/>
    <w:rsid w:val="003F0712"/>
    <w:rsid w:val="003F0ABD"/>
    <w:rsid w:val="003F134C"/>
    <w:rsid w:val="003F1450"/>
    <w:rsid w:val="003F20A7"/>
    <w:rsid w:val="003F264D"/>
    <w:rsid w:val="003F264E"/>
    <w:rsid w:val="003F2ABE"/>
    <w:rsid w:val="003F2D2B"/>
    <w:rsid w:val="003F2D97"/>
    <w:rsid w:val="003F6A9C"/>
    <w:rsid w:val="003F6AE0"/>
    <w:rsid w:val="003F7978"/>
    <w:rsid w:val="00403171"/>
    <w:rsid w:val="00403F25"/>
    <w:rsid w:val="00404291"/>
    <w:rsid w:val="004079B7"/>
    <w:rsid w:val="00407CAE"/>
    <w:rsid w:val="00412DF3"/>
    <w:rsid w:val="00413197"/>
    <w:rsid w:val="00413CDE"/>
    <w:rsid w:val="00415428"/>
    <w:rsid w:val="00415B2B"/>
    <w:rsid w:val="00415C45"/>
    <w:rsid w:val="00416C6F"/>
    <w:rsid w:val="00416CD9"/>
    <w:rsid w:val="00416EFF"/>
    <w:rsid w:val="00421613"/>
    <w:rsid w:val="00425404"/>
    <w:rsid w:val="0042573A"/>
    <w:rsid w:val="004263DC"/>
    <w:rsid w:val="00427531"/>
    <w:rsid w:val="00427B96"/>
    <w:rsid w:val="00427E25"/>
    <w:rsid w:val="004321ED"/>
    <w:rsid w:val="004329C0"/>
    <w:rsid w:val="004351E7"/>
    <w:rsid w:val="0043526D"/>
    <w:rsid w:val="00436B65"/>
    <w:rsid w:val="00436F4F"/>
    <w:rsid w:val="00437459"/>
    <w:rsid w:val="00440EC3"/>
    <w:rsid w:val="00441F64"/>
    <w:rsid w:val="00443BAF"/>
    <w:rsid w:val="00445A5E"/>
    <w:rsid w:val="00450181"/>
    <w:rsid w:val="00450C86"/>
    <w:rsid w:val="00452BAD"/>
    <w:rsid w:val="00452C44"/>
    <w:rsid w:val="00453809"/>
    <w:rsid w:val="00455C03"/>
    <w:rsid w:val="0045650C"/>
    <w:rsid w:val="004627D4"/>
    <w:rsid w:val="00465AD4"/>
    <w:rsid w:val="00466316"/>
    <w:rsid w:val="00473AB0"/>
    <w:rsid w:val="00473C60"/>
    <w:rsid w:val="0047418E"/>
    <w:rsid w:val="0047512F"/>
    <w:rsid w:val="00476427"/>
    <w:rsid w:val="004805AD"/>
    <w:rsid w:val="00480D06"/>
    <w:rsid w:val="00481345"/>
    <w:rsid w:val="00481431"/>
    <w:rsid w:val="00482B55"/>
    <w:rsid w:val="00483037"/>
    <w:rsid w:val="00484B3A"/>
    <w:rsid w:val="0048518D"/>
    <w:rsid w:val="00485444"/>
    <w:rsid w:val="004870F6"/>
    <w:rsid w:val="00487BDC"/>
    <w:rsid w:val="00492A29"/>
    <w:rsid w:val="00492E5E"/>
    <w:rsid w:val="00494142"/>
    <w:rsid w:val="00494F4C"/>
    <w:rsid w:val="00495BEC"/>
    <w:rsid w:val="00496255"/>
    <w:rsid w:val="00496C47"/>
    <w:rsid w:val="004A1ED4"/>
    <w:rsid w:val="004A6B8D"/>
    <w:rsid w:val="004A6E70"/>
    <w:rsid w:val="004B0018"/>
    <w:rsid w:val="004B0E5E"/>
    <w:rsid w:val="004B11F0"/>
    <w:rsid w:val="004B3AA0"/>
    <w:rsid w:val="004B6161"/>
    <w:rsid w:val="004B6423"/>
    <w:rsid w:val="004C0182"/>
    <w:rsid w:val="004C2D73"/>
    <w:rsid w:val="004C2EFA"/>
    <w:rsid w:val="004C53BE"/>
    <w:rsid w:val="004C78DD"/>
    <w:rsid w:val="004D0CE5"/>
    <w:rsid w:val="004D21C7"/>
    <w:rsid w:val="004D363F"/>
    <w:rsid w:val="004D3BDC"/>
    <w:rsid w:val="004D651C"/>
    <w:rsid w:val="004D6AC2"/>
    <w:rsid w:val="004D7082"/>
    <w:rsid w:val="004D70E9"/>
    <w:rsid w:val="004E0410"/>
    <w:rsid w:val="004E0B7C"/>
    <w:rsid w:val="004E11F5"/>
    <w:rsid w:val="004E3563"/>
    <w:rsid w:val="004E44D5"/>
    <w:rsid w:val="004E6EFE"/>
    <w:rsid w:val="004E7BE2"/>
    <w:rsid w:val="004E7E57"/>
    <w:rsid w:val="004F08E9"/>
    <w:rsid w:val="004F0D31"/>
    <w:rsid w:val="004F2D04"/>
    <w:rsid w:val="004F3039"/>
    <w:rsid w:val="004F308B"/>
    <w:rsid w:val="004F5582"/>
    <w:rsid w:val="004F68F3"/>
    <w:rsid w:val="00501D81"/>
    <w:rsid w:val="00502D39"/>
    <w:rsid w:val="005040B8"/>
    <w:rsid w:val="00506FB4"/>
    <w:rsid w:val="00507AC6"/>
    <w:rsid w:val="00510A4C"/>
    <w:rsid w:val="005113F0"/>
    <w:rsid w:val="005119D5"/>
    <w:rsid w:val="00512ADE"/>
    <w:rsid w:val="00513301"/>
    <w:rsid w:val="00513D8E"/>
    <w:rsid w:val="005142F7"/>
    <w:rsid w:val="00514F31"/>
    <w:rsid w:val="005154B1"/>
    <w:rsid w:val="00515719"/>
    <w:rsid w:val="00520180"/>
    <w:rsid w:val="005210A7"/>
    <w:rsid w:val="00521B1E"/>
    <w:rsid w:val="00522905"/>
    <w:rsid w:val="00523142"/>
    <w:rsid w:val="005242F8"/>
    <w:rsid w:val="005302F7"/>
    <w:rsid w:val="00532D6D"/>
    <w:rsid w:val="0053440F"/>
    <w:rsid w:val="0054787A"/>
    <w:rsid w:val="00550EAD"/>
    <w:rsid w:val="005519CD"/>
    <w:rsid w:val="00552B4A"/>
    <w:rsid w:val="0055710A"/>
    <w:rsid w:val="005615F8"/>
    <w:rsid w:val="00561AA6"/>
    <w:rsid w:val="00561C41"/>
    <w:rsid w:val="00562F12"/>
    <w:rsid w:val="0056695E"/>
    <w:rsid w:val="00567292"/>
    <w:rsid w:val="005677FC"/>
    <w:rsid w:val="00570F10"/>
    <w:rsid w:val="00572252"/>
    <w:rsid w:val="0057414F"/>
    <w:rsid w:val="0057483C"/>
    <w:rsid w:val="0057712D"/>
    <w:rsid w:val="00580F76"/>
    <w:rsid w:val="0058154D"/>
    <w:rsid w:val="00581AB9"/>
    <w:rsid w:val="005825AC"/>
    <w:rsid w:val="00582AD8"/>
    <w:rsid w:val="00582D6D"/>
    <w:rsid w:val="00583043"/>
    <w:rsid w:val="0058415D"/>
    <w:rsid w:val="00584178"/>
    <w:rsid w:val="00587750"/>
    <w:rsid w:val="00590429"/>
    <w:rsid w:val="005907D3"/>
    <w:rsid w:val="00590A8B"/>
    <w:rsid w:val="00591F3A"/>
    <w:rsid w:val="00592E89"/>
    <w:rsid w:val="00592EDB"/>
    <w:rsid w:val="00593C5D"/>
    <w:rsid w:val="00595ED3"/>
    <w:rsid w:val="00595EFC"/>
    <w:rsid w:val="00597239"/>
    <w:rsid w:val="00597B97"/>
    <w:rsid w:val="005A1143"/>
    <w:rsid w:val="005A148D"/>
    <w:rsid w:val="005A34BF"/>
    <w:rsid w:val="005A598A"/>
    <w:rsid w:val="005B104A"/>
    <w:rsid w:val="005B11E8"/>
    <w:rsid w:val="005B1A0F"/>
    <w:rsid w:val="005B296B"/>
    <w:rsid w:val="005B2B43"/>
    <w:rsid w:val="005B3FF3"/>
    <w:rsid w:val="005B4FFD"/>
    <w:rsid w:val="005B5ED0"/>
    <w:rsid w:val="005B6774"/>
    <w:rsid w:val="005B6D4D"/>
    <w:rsid w:val="005B6F89"/>
    <w:rsid w:val="005C2EBC"/>
    <w:rsid w:val="005C3107"/>
    <w:rsid w:val="005C3310"/>
    <w:rsid w:val="005C53B1"/>
    <w:rsid w:val="005C66F5"/>
    <w:rsid w:val="005D138A"/>
    <w:rsid w:val="005D49E3"/>
    <w:rsid w:val="005D76B4"/>
    <w:rsid w:val="005D7D50"/>
    <w:rsid w:val="005E059D"/>
    <w:rsid w:val="005E0FC1"/>
    <w:rsid w:val="005E23AA"/>
    <w:rsid w:val="005E2733"/>
    <w:rsid w:val="005E6E72"/>
    <w:rsid w:val="005F1F2A"/>
    <w:rsid w:val="005F6108"/>
    <w:rsid w:val="005F613A"/>
    <w:rsid w:val="006012AB"/>
    <w:rsid w:val="00601B69"/>
    <w:rsid w:val="00602186"/>
    <w:rsid w:val="006023AF"/>
    <w:rsid w:val="00602BC2"/>
    <w:rsid w:val="00606429"/>
    <w:rsid w:val="0060789C"/>
    <w:rsid w:val="00607B15"/>
    <w:rsid w:val="00611282"/>
    <w:rsid w:val="00616390"/>
    <w:rsid w:val="00617347"/>
    <w:rsid w:val="00621E1D"/>
    <w:rsid w:val="00623836"/>
    <w:rsid w:val="00623F73"/>
    <w:rsid w:val="006271DB"/>
    <w:rsid w:val="00630C5A"/>
    <w:rsid w:val="006315BE"/>
    <w:rsid w:val="00631C19"/>
    <w:rsid w:val="0063231E"/>
    <w:rsid w:val="00634991"/>
    <w:rsid w:val="00635C56"/>
    <w:rsid w:val="0063675C"/>
    <w:rsid w:val="006374D2"/>
    <w:rsid w:val="00637BAE"/>
    <w:rsid w:val="0064166C"/>
    <w:rsid w:val="00642E27"/>
    <w:rsid w:val="0064740D"/>
    <w:rsid w:val="00651ABF"/>
    <w:rsid w:val="006529D5"/>
    <w:rsid w:val="00656739"/>
    <w:rsid w:val="00657887"/>
    <w:rsid w:val="00660332"/>
    <w:rsid w:val="006614A5"/>
    <w:rsid w:val="006619C2"/>
    <w:rsid w:val="00661D4A"/>
    <w:rsid w:val="00666331"/>
    <w:rsid w:val="00666CB2"/>
    <w:rsid w:val="0066706B"/>
    <w:rsid w:val="00671953"/>
    <w:rsid w:val="00673E74"/>
    <w:rsid w:val="006751E4"/>
    <w:rsid w:val="00675560"/>
    <w:rsid w:val="006772E9"/>
    <w:rsid w:val="00677B3C"/>
    <w:rsid w:val="006807DD"/>
    <w:rsid w:val="00680875"/>
    <w:rsid w:val="00682618"/>
    <w:rsid w:val="0068293F"/>
    <w:rsid w:val="00685BE0"/>
    <w:rsid w:val="00685C46"/>
    <w:rsid w:val="00687C0D"/>
    <w:rsid w:val="0069026B"/>
    <w:rsid w:val="0069073A"/>
    <w:rsid w:val="006917D1"/>
    <w:rsid w:val="00691F90"/>
    <w:rsid w:val="00692AE2"/>
    <w:rsid w:val="006935D4"/>
    <w:rsid w:val="00694F41"/>
    <w:rsid w:val="00695E42"/>
    <w:rsid w:val="006962B7"/>
    <w:rsid w:val="00697458"/>
    <w:rsid w:val="006A0455"/>
    <w:rsid w:val="006A179C"/>
    <w:rsid w:val="006A5274"/>
    <w:rsid w:val="006A54FF"/>
    <w:rsid w:val="006A7173"/>
    <w:rsid w:val="006A7350"/>
    <w:rsid w:val="006A7ADF"/>
    <w:rsid w:val="006B0C15"/>
    <w:rsid w:val="006B2982"/>
    <w:rsid w:val="006B7BE5"/>
    <w:rsid w:val="006C3871"/>
    <w:rsid w:val="006C49F0"/>
    <w:rsid w:val="006C6089"/>
    <w:rsid w:val="006C6BFC"/>
    <w:rsid w:val="006C7DF9"/>
    <w:rsid w:val="006D15B3"/>
    <w:rsid w:val="006D1EDC"/>
    <w:rsid w:val="006D2240"/>
    <w:rsid w:val="006D26F2"/>
    <w:rsid w:val="006D31EF"/>
    <w:rsid w:val="006D39DE"/>
    <w:rsid w:val="006D5DA9"/>
    <w:rsid w:val="006D7313"/>
    <w:rsid w:val="006D7530"/>
    <w:rsid w:val="006E0801"/>
    <w:rsid w:val="006E12D9"/>
    <w:rsid w:val="006E2740"/>
    <w:rsid w:val="006E33E0"/>
    <w:rsid w:val="006E481D"/>
    <w:rsid w:val="006E5368"/>
    <w:rsid w:val="006E5BBA"/>
    <w:rsid w:val="006E7481"/>
    <w:rsid w:val="006F191E"/>
    <w:rsid w:val="006F276B"/>
    <w:rsid w:val="006F2887"/>
    <w:rsid w:val="006F64EA"/>
    <w:rsid w:val="006F7F91"/>
    <w:rsid w:val="00701732"/>
    <w:rsid w:val="007033D3"/>
    <w:rsid w:val="00705E7E"/>
    <w:rsid w:val="007069EC"/>
    <w:rsid w:val="007103DB"/>
    <w:rsid w:val="00711000"/>
    <w:rsid w:val="007110A4"/>
    <w:rsid w:val="00711E32"/>
    <w:rsid w:val="00711EC2"/>
    <w:rsid w:val="0071528C"/>
    <w:rsid w:val="0071669C"/>
    <w:rsid w:val="00716886"/>
    <w:rsid w:val="00730340"/>
    <w:rsid w:val="00730EAC"/>
    <w:rsid w:val="0073194F"/>
    <w:rsid w:val="00731FEF"/>
    <w:rsid w:val="0073330B"/>
    <w:rsid w:val="007339CE"/>
    <w:rsid w:val="00735711"/>
    <w:rsid w:val="00736679"/>
    <w:rsid w:val="00736EBD"/>
    <w:rsid w:val="00737320"/>
    <w:rsid w:val="00737AEC"/>
    <w:rsid w:val="00740169"/>
    <w:rsid w:val="007402F4"/>
    <w:rsid w:val="0074189D"/>
    <w:rsid w:val="0074210D"/>
    <w:rsid w:val="007436CE"/>
    <w:rsid w:val="00743DBD"/>
    <w:rsid w:val="00745696"/>
    <w:rsid w:val="00745E56"/>
    <w:rsid w:val="00746020"/>
    <w:rsid w:val="00750C45"/>
    <w:rsid w:val="007511F0"/>
    <w:rsid w:val="00754C75"/>
    <w:rsid w:val="0075525A"/>
    <w:rsid w:val="00757338"/>
    <w:rsid w:val="007576E4"/>
    <w:rsid w:val="00757B7D"/>
    <w:rsid w:val="00760CA3"/>
    <w:rsid w:val="00762724"/>
    <w:rsid w:val="0076349C"/>
    <w:rsid w:val="007644CF"/>
    <w:rsid w:val="00764913"/>
    <w:rsid w:val="00765671"/>
    <w:rsid w:val="00766284"/>
    <w:rsid w:val="00766E20"/>
    <w:rsid w:val="00767985"/>
    <w:rsid w:val="00767D12"/>
    <w:rsid w:val="007702BF"/>
    <w:rsid w:val="0077162F"/>
    <w:rsid w:val="00771B0B"/>
    <w:rsid w:val="00772380"/>
    <w:rsid w:val="00772996"/>
    <w:rsid w:val="00772A2D"/>
    <w:rsid w:val="00773091"/>
    <w:rsid w:val="00775A0A"/>
    <w:rsid w:val="00775AFC"/>
    <w:rsid w:val="00775BEE"/>
    <w:rsid w:val="0077641A"/>
    <w:rsid w:val="00784A2B"/>
    <w:rsid w:val="00785423"/>
    <w:rsid w:val="007855C7"/>
    <w:rsid w:val="00786C6F"/>
    <w:rsid w:val="00786D70"/>
    <w:rsid w:val="00787533"/>
    <w:rsid w:val="00787C57"/>
    <w:rsid w:val="0079247B"/>
    <w:rsid w:val="007930C0"/>
    <w:rsid w:val="0079395D"/>
    <w:rsid w:val="00794AB3"/>
    <w:rsid w:val="0079547A"/>
    <w:rsid w:val="00795849"/>
    <w:rsid w:val="00795B97"/>
    <w:rsid w:val="00796110"/>
    <w:rsid w:val="007962AD"/>
    <w:rsid w:val="007A0B35"/>
    <w:rsid w:val="007A18B4"/>
    <w:rsid w:val="007A2237"/>
    <w:rsid w:val="007A69F7"/>
    <w:rsid w:val="007B11B1"/>
    <w:rsid w:val="007B187D"/>
    <w:rsid w:val="007B273E"/>
    <w:rsid w:val="007B28CE"/>
    <w:rsid w:val="007B524E"/>
    <w:rsid w:val="007B67B8"/>
    <w:rsid w:val="007B72D8"/>
    <w:rsid w:val="007C6BD3"/>
    <w:rsid w:val="007D02F9"/>
    <w:rsid w:val="007D0961"/>
    <w:rsid w:val="007D158C"/>
    <w:rsid w:val="007D1774"/>
    <w:rsid w:val="007D177E"/>
    <w:rsid w:val="007D182C"/>
    <w:rsid w:val="007D272B"/>
    <w:rsid w:val="007D2AFB"/>
    <w:rsid w:val="007D2D6D"/>
    <w:rsid w:val="007D313A"/>
    <w:rsid w:val="007D34A2"/>
    <w:rsid w:val="007D3F9C"/>
    <w:rsid w:val="007D4F24"/>
    <w:rsid w:val="007D512C"/>
    <w:rsid w:val="007D5145"/>
    <w:rsid w:val="007D5BE1"/>
    <w:rsid w:val="007D720C"/>
    <w:rsid w:val="007D7267"/>
    <w:rsid w:val="007D72F6"/>
    <w:rsid w:val="007D77E6"/>
    <w:rsid w:val="007E089E"/>
    <w:rsid w:val="007E1698"/>
    <w:rsid w:val="007E6B9A"/>
    <w:rsid w:val="007F0CED"/>
    <w:rsid w:val="007F0E1F"/>
    <w:rsid w:val="007F140E"/>
    <w:rsid w:val="007F1E05"/>
    <w:rsid w:val="007F2D0D"/>
    <w:rsid w:val="007F2FA3"/>
    <w:rsid w:val="007F5349"/>
    <w:rsid w:val="007F5B79"/>
    <w:rsid w:val="007F5CAE"/>
    <w:rsid w:val="007F663F"/>
    <w:rsid w:val="007F7818"/>
    <w:rsid w:val="008043E7"/>
    <w:rsid w:val="00810D87"/>
    <w:rsid w:val="00811351"/>
    <w:rsid w:val="008122D4"/>
    <w:rsid w:val="008126A2"/>
    <w:rsid w:val="00812E1A"/>
    <w:rsid w:val="0081379E"/>
    <w:rsid w:val="00814CB3"/>
    <w:rsid w:val="0081678D"/>
    <w:rsid w:val="008218AF"/>
    <w:rsid w:val="00821912"/>
    <w:rsid w:val="00822EC5"/>
    <w:rsid w:val="00824F53"/>
    <w:rsid w:val="00825902"/>
    <w:rsid w:val="0083145D"/>
    <w:rsid w:val="008328FC"/>
    <w:rsid w:val="00833C57"/>
    <w:rsid w:val="00835108"/>
    <w:rsid w:val="008353D5"/>
    <w:rsid w:val="00835B8C"/>
    <w:rsid w:val="00836A05"/>
    <w:rsid w:val="00837D09"/>
    <w:rsid w:val="00840095"/>
    <w:rsid w:val="0084236D"/>
    <w:rsid w:val="008430A6"/>
    <w:rsid w:val="00843857"/>
    <w:rsid w:val="008463A0"/>
    <w:rsid w:val="00846465"/>
    <w:rsid w:val="0084755C"/>
    <w:rsid w:val="00850281"/>
    <w:rsid w:val="0085107F"/>
    <w:rsid w:val="0085150D"/>
    <w:rsid w:val="00852E25"/>
    <w:rsid w:val="00857356"/>
    <w:rsid w:val="00857ABD"/>
    <w:rsid w:val="00860C32"/>
    <w:rsid w:val="008633C3"/>
    <w:rsid w:val="008646A1"/>
    <w:rsid w:val="00864B74"/>
    <w:rsid w:val="008711A5"/>
    <w:rsid w:val="0087192E"/>
    <w:rsid w:val="00872068"/>
    <w:rsid w:val="008726D3"/>
    <w:rsid w:val="00872AD4"/>
    <w:rsid w:val="00873214"/>
    <w:rsid w:val="00873DA4"/>
    <w:rsid w:val="0087453D"/>
    <w:rsid w:val="00874BFB"/>
    <w:rsid w:val="008857B9"/>
    <w:rsid w:val="00885F2A"/>
    <w:rsid w:val="008870FB"/>
    <w:rsid w:val="008905BF"/>
    <w:rsid w:val="008906C3"/>
    <w:rsid w:val="00890EA3"/>
    <w:rsid w:val="00892BD2"/>
    <w:rsid w:val="008A18BF"/>
    <w:rsid w:val="008A278E"/>
    <w:rsid w:val="008A3FA0"/>
    <w:rsid w:val="008A5BAE"/>
    <w:rsid w:val="008A6AB8"/>
    <w:rsid w:val="008A6BD8"/>
    <w:rsid w:val="008A743B"/>
    <w:rsid w:val="008B1570"/>
    <w:rsid w:val="008B1610"/>
    <w:rsid w:val="008B2587"/>
    <w:rsid w:val="008B3830"/>
    <w:rsid w:val="008B6662"/>
    <w:rsid w:val="008B7163"/>
    <w:rsid w:val="008B76F3"/>
    <w:rsid w:val="008C0430"/>
    <w:rsid w:val="008C4C1C"/>
    <w:rsid w:val="008C5459"/>
    <w:rsid w:val="008C745F"/>
    <w:rsid w:val="008C7922"/>
    <w:rsid w:val="008C7A41"/>
    <w:rsid w:val="008C7E98"/>
    <w:rsid w:val="008D187E"/>
    <w:rsid w:val="008D1C29"/>
    <w:rsid w:val="008D216E"/>
    <w:rsid w:val="008D24C6"/>
    <w:rsid w:val="008D2AE8"/>
    <w:rsid w:val="008E00B6"/>
    <w:rsid w:val="008E1A8C"/>
    <w:rsid w:val="008E1C2D"/>
    <w:rsid w:val="008E2B53"/>
    <w:rsid w:val="008E3A42"/>
    <w:rsid w:val="008E59B1"/>
    <w:rsid w:val="008F0ADB"/>
    <w:rsid w:val="008F0F43"/>
    <w:rsid w:val="008F4DCB"/>
    <w:rsid w:val="008F6EB6"/>
    <w:rsid w:val="00902773"/>
    <w:rsid w:val="009037D1"/>
    <w:rsid w:val="0090406B"/>
    <w:rsid w:val="009041FC"/>
    <w:rsid w:val="009070CD"/>
    <w:rsid w:val="009077E2"/>
    <w:rsid w:val="009103C1"/>
    <w:rsid w:val="00913FEB"/>
    <w:rsid w:val="009148AD"/>
    <w:rsid w:val="0091563F"/>
    <w:rsid w:val="009167E0"/>
    <w:rsid w:val="00916CCA"/>
    <w:rsid w:val="00921A52"/>
    <w:rsid w:val="00924648"/>
    <w:rsid w:val="00926206"/>
    <w:rsid w:val="00926BD2"/>
    <w:rsid w:val="00930427"/>
    <w:rsid w:val="00930BAF"/>
    <w:rsid w:val="00931311"/>
    <w:rsid w:val="009323C4"/>
    <w:rsid w:val="0093261A"/>
    <w:rsid w:val="009330C8"/>
    <w:rsid w:val="00934478"/>
    <w:rsid w:val="009348E5"/>
    <w:rsid w:val="00936EE2"/>
    <w:rsid w:val="00937748"/>
    <w:rsid w:val="00941060"/>
    <w:rsid w:val="0094184A"/>
    <w:rsid w:val="00941E1C"/>
    <w:rsid w:val="009441C0"/>
    <w:rsid w:val="009441C1"/>
    <w:rsid w:val="009449EE"/>
    <w:rsid w:val="00947670"/>
    <w:rsid w:val="00947681"/>
    <w:rsid w:val="009477D0"/>
    <w:rsid w:val="009479D0"/>
    <w:rsid w:val="009506C7"/>
    <w:rsid w:val="009517D4"/>
    <w:rsid w:val="0095209B"/>
    <w:rsid w:val="009528E2"/>
    <w:rsid w:val="00952C99"/>
    <w:rsid w:val="0095301A"/>
    <w:rsid w:val="0095684F"/>
    <w:rsid w:val="00960307"/>
    <w:rsid w:val="009629E0"/>
    <w:rsid w:val="00963D55"/>
    <w:rsid w:val="009646E5"/>
    <w:rsid w:val="00964D95"/>
    <w:rsid w:val="00965D3B"/>
    <w:rsid w:val="009661E9"/>
    <w:rsid w:val="00966F66"/>
    <w:rsid w:val="00967064"/>
    <w:rsid w:val="009673D4"/>
    <w:rsid w:val="009705E6"/>
    <w:rsid w:val="00973CB8"/>
    <w:rsid w:val="009747A7"/>
    <w:rsid w:val="00975FC1"/>
    <w:rsid w:val="009821BE"/>
    <w:rsid w:val="00982863"/>
    <w:rsid w:val="00986A71"/>
    <w:rsid w:val="00986ECA"/>
    <w:rsid w:val="00991916"/>
    <w:rsid w:val="00991B86"/>
    <w:rsid w:val="009961A9"/>
    <w:rsid w:val="0099720B"/>
    <w:rsid w:val="009A1EAA"/>
    <w:rsid w:val="009A261C"/>
    <w:rsid w:val="009A2E11"/>
    <w:rsid w:val="009A559B"/>
    <w:rsid w:val="009B1185"/>
    <w:rsid w:val="009B2F20"/>
    <w:rsid w:val="009B3561"/>
    <w:rsid w:val="009B39AE"/>
    <w:rsid w:val="009B4FBA"/>
    <w:rsid w:val="009B5291"/>
    <w:rsid w:val="009B684E"/>
    <w:rsid w:val="009C07FB"/>
    <w:rsid w:val="009C0EA8"/>
    <w:rsid w:val="009C1125"/>
    <w:rsid w:val="009C1BD8"/>
    <w:rsid w:val="009C3E9A"/>
    <w:rsid w:val="009C5D49"/>
    <w:rsid w:val="009C7831"/>
    <w:rsid w:val="009D0B90"/>
    <w:rsid w:val="009D384A"/>
    <w:rsid w:val="009D7259"/>
    <w:rsid w:val="009E0010"/>
    <w:rsid w:val="009E0559"/>
    <w:rsid w:val="009E09B0"/>
    <w:rsid w:val="009E0DA7"/>
    <w:rsid w:val="009E2DED"/>
    <w:rsid w:val="009E608A"/>
    <w:rsid w:val="009E6257"/>
    <w:rsid w:val="009E6C92"/>
    <w:rsid w:val="009E6F6C"/>
    <w:rsid w:val="009E7EE4"/>
    <w:rsid w:val="009F450E"/>
    <w:rsid w:val="009F6461"/>
    <w:rsid w:val="009F7958"/>
    <w:rsid w:val="00A01641"/>
    <w:rsid w:val="00A03C55"/>
    <w:rsid w:val="00A07E49"/>
    <w:rsid w:val="00A10075"/>
    <w:rsid w:val="00A11A0C"/>
    <w:rsid w:val="00A126E4"/>
    <w:rsid w:val="00A13162"/>
    <w:rsid w:val="00A142DD"/>
    <w:rsid w:val="00A14418"/>
    <w:rsid w:val="00A15655"/>
    <w:rsid w:val="00A15E55"/>
    <w:rsid w:val="00A16949"/>
    <w:rsid w:val="00A16AF1"/>
    <w:rsid w:val="00A16DA9"/>
    <w:rsid w:val="00A17FB3"/>
    <w:rsid w:val="00A22EA0"/>
    <w:rsid w:val="00A23E2C"/>
    <w:rsid w:val="00A24598"/>
    <w:rsid w:val="00A250EE"/>
    <w:rsid w:val="00A25553"/>
    <w:rsid w:val="00A25B4A"/>
    <w:rsid w:val="00A25E62"/>
    <w:rsid w:val="00A275DF"/>
    <w:rsid w:val="00A307FD"/>
    <w:rsid w:val="00A30C38"/>
    <w:rsid w:val="00A31637"/>
    <w:rsid w:val="00A31C07"/>
    <w:rsid w:val="00A328A1"/>
    <w:rsid w:val="00A328E8"/>
    <w:rsid w:val="00A346ED"/>
    <w:rsid w:val="00A352CF"/>
    <w:rsid w:val="00A37AB0"/>
    <w:rsid w:val="00A41484"/>
    <w:rsid w:val="00A41756"/>
    <w:rsid w:val="00A4194C"/>
    <w:rsid w:val="00A41A26"/>
    <w:rsid w:val="00A41CCE"/>
    <w:rsid w:val="00A42FAC"/>
    <w:rsid w:val="00A447CD"/>
    <w:rsid w:val="00A46B6D"/>
    <w:rsid w:val="00A47643"/>
    <w:rsid w:val="00A5059C"/>
    <w:rsid w:val="00A50E44"/>
    <w:rsid w:val="00A514F8"/>
    <w:rsid w:val="00A51C8A"/>
    <w:rsid w:val="00A5533F"/>
    <w:rsid w:val="00A55471"/>
    <w:rsid w:val="00A579A4"/>
    <w:rsid w:val="00A6070D"/>
    <w:rsid w:val="00A617CD"/>
    <w:rsid w:val="00A62208"/>
    <w:rsid w:val="00A64DB4"/>
    <w:rsid w:val="00A66783"/>
    <w:rsid w:val="00A66C4E"/>
    <w:rsid w:val="00A73DD3"/>
    <w:rsid w:val="00A747CB"/>
    <w:rsid w:val="00A74DFE"/>
    <w:rsid w:val="00A76294"/>
    <w:rsid w:val="00A771D1"/>
    <w:rsid w:val="00A80BD9"/>
    <w:rsid w:val="00A81956"/>
    <w:rsid w:val="00A82DFD"/>
    <w:rsid w:val="00A8341C"/>
    <w:rsid w:val="00A8387F"/>
    <w:rsid w:val="00A854CD"/>
    <w:rsid w:val="00A9012B"/>
    <w:rsid w:val="00A90BA7"/>
    <w:rsid w:val="00A9217E"/>
    <w:rsid w:val="00A934CB"/>
    <w:rsid w:val="00A94244"/>
    <w:rsid w:val="00A94FFC"/>
    <w:rsid w:val="00A9686A"/>
    <w:rsid w:val="00A97C74"/>
    <w:rsid w:val="00AA08AE"/>
    <w:rsid w:val="00AA0C18"/>
    <w:rsid w:val="00AA2FD4"/>
    <w:rsid w:val="00AA6157"/>
    <w:rsid w:val="00AB1518"/>
    <w:rsid w:val="00AB1B3F"/>
    <w:rsid w:val="00AB2CA5"/>
    <w:rsid w:val="00AB3307"/>
    <w:rsid w:val="00AB3398"/>
    <w:rsid w:val="00AB3C2B"/>
    <w:rsid w:val="00AB4C53"/>
    <w:rsid w:val="00AB4EB4"/>
    <w:rsid w:val="00AB4EE6"/>
    <w:rsid w:val="00AB6521"/>
    <w:rsid w:val="00AB659C"/>
    <w:rsid w:val="00AB65F5"/>
    <w:rsid w:val="00AB75EB"/>
    <w:rsid w:val="00AB7786"/>
    <w:rsid w:val="00AC382B"/>
    <w:rsid w:val="00AC5A2E"/>
    <w:rsid w:val="00AD0F66"/>
    <w:rsid w:val="00AD2CB0"/>
    <w:rsid w:val="00AD46A4"/>
    <w:rsid w:val="00AD4A9C"/>
    <w:rsid w:val="00AD526A"/>
    <w:rsid w:val="00AD5CE9"/>
    <w:rsid w:val="00AD5D64"/>
    <w:rsid w:val="00AD5FBF"/>
    <w:rsid w:val="00AD647D"/>
    <w:rsid w:val="00AD7C44"/>
    <w:rsid w:val="00AD7DD7"/>
    <w:rsid w:val="00AE01B5"/>
    <w:rsid w:val="00AE01CA"/>
    <w:rsid w:val="00AE1DCF"/>
    <w:rsid w:val="00AE2DB4"/>
    <w:rsid w:val="00AE3FB1"/>
    <w:rsid w:val="00AE4E70"/>
    <w:rsid w:val="00AE54B2"/>
    <w:rsid w:val="00AE5EC7"/>
    <w:rsid w:val="00AE638A"/>
    <w:rsid w:val="00AE764B"/>
    <w:rsid w:val="00AF0CF8"/>
    <w:rsid w:val="00AF151A"/>
    <w:rsid w:val="00AF25FC"/>
    <w:rsid w:val="00AF3631"/>
    <w:rsid w:val="00AF47BD"/>
    <w:rsid w:val="00AF4A4D"/>
    <w:rsid w:val="00AF4C9E"/>
    <w:rsid w:val="00AF4FA1"/>
    <w:rsid w:val="00AF6181"/>
    <w:rsid w:val="00B01826"/>
    <w:rsid w:val="00B03E63"/>
    <w:rsid w:val="00B04F99"/>
    <w:rsid w:val="00B066C3"/>
    <w:rsid w:val="00B10726"/>
    <w:rsid w:val="00B10AC5"/>
    <w:rsid w:val="00B10B9A"/>
    <w:rsid w:val="00B11CFC"/>
    <w:rsid w:val="00B1379E"/>
    <w:rsid w:val="00B13A8A"/>
    <w:rsid w:val="00B15161"/>
    <w:rsid w:val="00B15A3A"/>
    <w:rsid w:val="00B16A45"/>
    <w:rsid w:val="00B226C8"/>
    <w:rsid w:val="00B22830"/>
    <w:rsid w:val="00B230D9"/>
    <w:rsid w:val="00B2376E"/>
    <w:rsid w:val="00B23A1A"/>
    <w:rsid w:val="00B23F1B"/>
    <w:rsid w:val="00B259A8"/>
    <w:rsid w:val="00B2784C"/>
    <w:rsid w:val="00B30F8A"/>
    <w:rsid w:val="00B318BE"/>
    <w:rsid w:val="00B3243A"/>
    <w:rsid w:val="00B335AA"/>
    <w:rsid w:val="00B340B6"/>
    <w:rsid w:val="00B3427C"/>
    <w:rsid w:val="00B34C7B"/>
    <w:rsid w:val="00B3546A"/>
    <w:rsid w:val="00B35B99"/>
    <w:rsid w:val="00B3683B"/>
    <w:rsid w:val="00B40B70"/>
    <w:rsid w:val="00B41185"/>
    <w:rsid w:val="00B420F2"/>
    <w:rsid w:val="00B427EE"/>
    <w:rsid w:val="00B42E03"/>
    <w:rsid w:val="00B4309F"/>
    <w:rsid w:val="00B4433D"/>
    <w:rsid w:val="00B443DB"/>
    <w:rsid w:val="00B4470D"/>
    <w:rsid w:val="00B4650C"/>
    <w:rsid w:val="00B465E6"/>
    <w:rsid w:val="00B46ABE"/>
    <w:rsid w:val="00B46F47"/>
    <w:rsid w:val="00B4730D"/>
    <w:rsid w:val="00B47FB4"/>
    <w:rsid w:val="00B50249"/>
    <w:rsid w:val="00B511A2"/>
    <w:rsid w:val="00B513EA"/>
    <w:rsid w:val="00B51ED0"/>
    <w:rsid w:val="00B52405"/>
    <w:rsid w:val="00B55C38"/>
    <w:rsid w:val="00B57152"/>
    <w:rsid w:val="00B626BA"/>
    <w:rsid w:val="00B67760"/>
    <w:rsid w:val="00B70A0E"/>
    <w:rsid w:val="00B71158"/>
    <w:rsid w:val="00B714D8"/>
    <w:rsid w:val="00B71B61"/>
    <w:rsid w:val="00B72A4D"/>
    <w:rsid w:val="00B74006"/>
    <w:rsid w:val="00B74714"/>
    <w:rsid w:val="00B74B2E"/>
    <w:rsid w:val="00B75209"/>
    <w:rsid w:val="00B75245"/>
    <w:rsid w:val="00B77E05"/>
    <w:rsid w:val="00B83AF9"/>
    <w:rsid w:val="00B84307"/>
    <w:rsid w:val="00B85189"/>
    <w:rsid w:val="00B851D4"/>
    <w:rsid w:val="00B85267"/>
    <w:rsid w:val="00B85B22"/>
    <w:rsid w:val="00B8672F"/>
    <w:rsid w:val="00B86836"/>
    <w:rsid w:val="00B86946"/>
    <w:rsid w:val="00B86DD2"/>
    <w:rsid w:val="00B93A8C"/>
    <w:rsid w:val="00B95618"/>
    <w:rsid w:val="00B95A5C"/>
    <w:rsid w:val="00B95CEC"/>
    <w:rsid w:val="00BA1E02"/>
    <w:rsid w:val="00BA21E9"/>
    <w:rsid w:val="00BA2719"/>
    <w:rsid w:val="00BA35B5"/>
    <w:rsid w:val="00BA4D80"/>
    <w:rsid w:val="00BA4FC6"/>
    <w:rsid w:val="00BA53E7"/>
    <w:rsid w:val="00BA57F7"/>
    <w:rsid w:val="00BA684C"/>
    <w:rsid w:val="00BB06F2"/>
    <w:rsid w:val="00BB0B95"/>
    <w:rsid w:val="00BB42F2"/>
    <w:rsid w:val="00BB4900"/>
    <w:rsid w:val="00BB52F8"/>
    <w:rsid w:val="00BB5E03"/>
    <w:rsid w:val="00BB68A5"/>
    <w:rsid w:val="00BB7006"/>
    <w:rsid w:val="00BB7AF2"/>
    <w:rsid w:val="00BC0428"/>
    <w:rsid w:val="00BC1434"/>
    <w:rsid w:val="00BC218A"/>
    <w:rsid w:val="00BC2BDD"/>
    <w:rsid w:val="00BC2C3C"/>
    <w:rsid w:val="00BC2CDF"/>
    <w:rsid w:val="00BC4E46"/>
    <w:rsid w:val="00BC632E"/>
    <w:rsid w:val="00BD228A"/>
    <w:rsid w:val="00BD46AC"/>
    <w:rsid w:val="00BD55A6"/>
    <w:rsid w:val="00BD7846"/>
    <w:rsid w:val="00BE0E5A"/>
    <w:rsid w:val="00BE281E"/>
    <w:rsid w:val="00BE42B8"/>
    <w:rsid w:val="00BE48D1"/>
    <w:rsid w:val="00BE5693"/>
    <w:rsid w:val="00BE72CE"/>
    <w:rsid w:val="00BF0EF0"/>
    <w:rsid w:val="00BF2296"/>
    <w:rsid w:val="00BF2464"/>
    <w:rsid w:val="00BF2CC6"/>
    <w:rsid w:val="00BF36E1"/>
    <w:rsid w:val="00BF47A5"/>
    <w:rsid w:val="00BF4D2D"/>
    <w:rsid w:val="00BF7B72"/>
    <w:rsid w:val="00C0004D"/>
    <w:rsid w:val="00C0113A"/>
    <w:rsid w:val="00C01675"/>
    <w:rsid w:val="00C02D3C"/>
    <w:rsid w:val="00C03C17"/>
    <w:rsid w:val="00C03D7B"/>
    <w:rsid w:val="00C05870"/>
    <w:rsid w:val="00C06BEA"/>
    <w:rsid w:val="00C07DD5"/>
    <w:rsid w:val="00C106A1"/>
    <w:rsid w:val="00C11706"/>
    <w:rsid w:val="00C11AC1"/>
    <w:rsid w:val="00C12C47"/>
    <w:rsid w:val="00C135AA"/>
    <w:rsid w:val="00C13FEA"/>
    <w:rsid w:val="00C14BC9"/>
    <w:rsid w:val="00C17AD4"/>
    <w:rsid w:val="00C209DF"/>
    <w:rsid w:val="00C220D1"/>
    <w:rsid w:val="00C2471A"/>
    <w:rsid w:val="00C2483C"/>
    <w:rsid w:val="00C25C60"/>
    <w:rsid w:val="00C333F7"/>
    <w:rsid w:val="00C3486B"/>
    <w:rsid w:val="00C35867"/>
    <w:rsid w:val="00C35DA1"/>
    <w:rsid w:val="00C363E4"/>
    <w:rsid w:val="00C37C98"/>
    <w:rsid w:val="00C40DE1"/>
    <w:rsid w:val="00C42654"/>
    <w:rsid w:val="00C441D3"/>
    <w:rsid w:val="00C4460C"/>
    <w:rsid w:val="00C456B8"/>
    <w:rsid w:val="00C457DD"/>
    <w:rsid w:val="00C459F3"/>
    <w:rsid w:val="00C47975"/>
    <w:rsid w:val="00C51E33"/>
    <w:rsid w:val="00C51EB7"/>
    <w:rsid w:val="00C540F6"/>
    <w:rsid w:val="00C542C6"/>
    <w:rsid w:val="00C54D80"/>
    <w:rsid w:val="00C554C3"/>
    <w:rsid w:val="00C55E79"/>
    <w:rsid w:val="00C5686B"/>
    <w:rsid w:val="00C60620"/>
    <w:rsid w:val="00C60895"/>
    <w:rsid w:val="00C61B85"/>
    <w:rsid w:val="00C63758"/>
    <w:rsid w:val="00C63B75"/>
    <w:rsid w:val="00C65B78"/>
    <w:rsid w:val="00C65E45"/>
    <w:rsid w:val="00C66BC6"/>
    <w:rsid w:val="00C66ED0"/>
    <w:rsid w:val="00C67589"/>
    <w:rsid w:val="00C67B13"/>
    <w:rsid w:val="00C73011"/>
    <w:rsid w:val="00C73E47"/>
    <w:rsid w:val="00C76BD7"/>
    <w:rsid w:val="00C80859"/>
    <w:rsid w:val="00C81CC2"/>
    <w:rsid w:val="00C81E8A"/>
    <w:rsid w:val="00C82FD4"/>
    <w:rsid w:val="00C851DA"/>
    <w:rsid w:val="00C85201"/>
    <w:rsid w:val="00C9091B"/>
    <w:rsid w:val="00C91EEB"/>
    <w:rsid w:val="00C920DD"/>
    <w:rsid w:val="00C93D9C"/>
    <w:rsid w:val="00C93ECF"/>
    <w:rsid w:val="00C95F77"/>
    <w:rsid w:val="00C97E97"/>
    <w:rsid w:val="00CA02F7"/>
    <w:rsid w:val="00CA0AF1"/>
    <w:rsid w:val="00CA4547"/>
    <w:rsid w:val="00CA640C"/>
    <w:rsid w:val="00CB27BB"/>
    <w:rsid w:val="00CB2F4F"/>
    <w:rsid w:val="00CB34C2"/>
    <w:rsid w:val="00CB3C44"/>
    <w:rsid w:val="00CB7949"/>
    <w:rsid w:val="00CC0E1C"/>
    <w:rsid w:val="00CC2E33"/>
    <w:rsid w:val="00CC379D"/>
    <w:rsid w:val="00CC39BF"/>
    <w:rsid w:val="00CC3C2A"/>
    <w:rsid w:val="00CC42D7"/>
    <w:rsid w:val="00CC4E16"/>
    <w:rsid w:val="00CC4E5F"/>
    <w:rsid w:val="00CC7148"/>
    <w:rsid w:val="00CC7D9C"/>
    <w:rsid w:val="00CD1D35"/>
    <w:rsid w:val="00CD3D86"/>
    <w:rsid w:val="00CD444F"/>
    <w:rsid w:val="00CD6E03"/>
    <w:rsid w:val="00CD6E52"/>
    <w:rsid w:val="00CE08E8"/>
    <w:rsid w:val="00CE231B"/>
    <w:rsid w:val="00CE3781"/>
    <w:rsid w:val="00CE4843"/>
    <w:rsid w:val="00CE5059"/>
    <w:rsid w:val="00CE50A9"/>
    <w:rsid w:val="00CE63C1"/>
    <w:rsid w:val="00CE6DF4"/>
    <w:rsid w:val="00CE741E"/>
    <w:rsid w:val="00CF1824"/>
    <w:rsid w:val="00CF259D"/>
    <w:rsid w:val="00CF347D"/>
    <w:rsid w:val="00CF38A7"/>
    <w:rsid w:val="00CF3ADC"/>
    <w:rsid w:val="00CF3EA3"/>
    <w:rsid w:val="00CF50FA"/>
    <w:rsid w:val="00CF5332"/>
    <w:rsid w:val="00CF750C"/>
    <w:rsid w:val="00CF775D"/>
    <w:rsid w:val="00CF7ED3"/>
    <w:rsid w:val="00D01DBD"/>
    <w:rsid w:val="00D020DC"/>
    <w:rsid w:val="00D02E32"/>
    <w:rsid w:val="00D037A1"/>
    <w:rsid w:val="00D0766E"/>
    <w:rsid w:val="00D10D8D"/>
    <w:rsid w:val="00D10E3D"/>
    <w:rsid w:val="00D112DB"/>
    <w:rsid w:val="00D13227"/>
    <w:rsid w:val="00D13628"/>
    <w:rsid w:val="00D14131"/>
    <w:rsid w:val="00D20E7D"/>
    <w:rsid w:val="00D21BC8"/>
    <w:rsid w:val="00D23383"/>
    <w:rsid w:val="00D23579"/>
    <w:rsid w:val="00D25058"/>
    <w:rsid w:val="00D258DB"/>
    <w:rsid w:val="00D2763D"/>
    <w:rsid w:val="00D27A3A"/>
    <w:rsid w:val="00D27ABD"/>
    <w:rsid w:val="00D27D63"/>
    <w:rsid w:val="00D30437"/>
    <w:rsid w:val="00D322C0"/>
    <w:rsid w:val="00D32776"/>
    <w:rsid w:val="00D3363A"/>
    <w:rsid w:val="00D33B46"/>
    <w:rsid w:val="00D35873"/>
    <w:rsid w:val="00D3752A"/>
    <w:rsid w:val="00D37B7B"/>
    <w:rsid w:val="00D40537"/>
    <w:rsid w:val="00D40765"/>
    <w:rsid w:val="00D4357F"/>
    <w:rsid w:val="00D435C8"/>
    <w:rsid w:val="00D43D75"/>
    <w:rsid w:val="00D440A8"/>
    <w:rsid w:val="00D45545"/>
    <w:rsid w:val="00D455B1"/>
    <w:rsid w:val="00D46FFF"/>
    <w:rsid w:val="00D4777D"/>
    <w:rsid w:val="00D50008"/>
    <w:rsid w:val="00D55751"/>
    <w:rsid w:val="00D5664F"/>
    <w:rsid w:val="00D57B9C"/>
    <w:rsid w:val="00D60589"/>
    <w:rsid w:val="00D619ED"/>
    <w:rsid w:val="00D63999"/>
    <w:rsid w:val="00D63D10"/>
    <w:rsid w:val="00D645AF"/>
    <w:rsid w:val="00D65396"/>
    <w:rsid w:val="00D65AF1"/>
    <w:rsid w:val="00D67BDC"/>
    <w:rsid w:val="00D7186C"/>
    <w:rsid w:val="00D71B40"/>
    <w:rsid w:val="00D7427E"/>
    <w:rsid w:val="00D75CA2"/>
    <w:rsid w:val="00D76843"/>
    <w:rsid w:val="00D77E50"/>
    <w:rsid w:val="00D77FBA"/>
    <w:rsid w:val="00D81B13"/>
    <w:rsid w:val="00D84509"/>
    <w:rsid w:val="00D84EB8"/>
    <w:rsid w:val="00D85F44"/>
    <w:rsid w:val="00D86017"/>
    <w:rsid w:val="00D86701"/>
    <w:rsid w:val="00D92009"/>
    <w:rsid w:val="00D93266"/>
    <w:rsid w:val="00D936E4"/>
    <w:rsid w:val="00D96731"/>
    <w:rsid w:val="00D973E7"/>
    <w:rsid w:val="00D97FA6"/>
    <w:rsid w:val="00DA064F"/>
    <w:rsid w:val="00DA173F"/>
    <w:rsid w:val="00DA26FE"/>
    <w:rsid w:val="00DA4D11"/>
    <w:rsid w:val="00DA58B7"/>
    <w:rsid w:val="00DA5D75"/>
    <w:rsid w:val="00DA65A9"/>
    <w:rsid w:val="00DB02E6"/>
    <w:rsid w:val="00DB1271"/>
    <w:rsid w:val="00DB1F1C"/>
    <w:rsid w:val="00DB40EF"/>
    <w:rsid w:val="00DB5B26"/>
    <w:rsid w:val="00DB5B69"/>
    <w:rsid w:val="00DB602F"/>
    <w:rsid w:val="00DB63BC"/>
    <w:rsid w:val="00DB6C84"/>
    <w:rsid w:val="00DC0F32"/>
    <w:rsid w:val="00DC6C38"/>
    <w:rsid w:val="00DD0106"/>
    <w:rsid w:val="00DD2E81"/>
    <w:rsid w:val="00DD4CA7"/>
    <w:rsid w:val="00DD548E"/>
    <w:rsid w:val="00DD74EB"/>
    <w:rsid w:val="00DD7AA0"/>
    <w:rsid w:val="00DE094E"/>
    <w:rsid w:val="00DE22C1"/>
    <w:rsid w:val="00DE53FD"/>
    <w:rsid w:val="00DE6445"/>
    <w:rsid w:val="00DF1C3D"/>
    <w:rsid w:val="00DF315B"/>
    <w:rsid w:val="00DF38D0"/>
    <w:rsid w:val="00DF4E1B"/>
    <w:rsid w:val="00DF57E4"/>
    <w:rsid w:val="00DF748E"/>
    <w:rsid w:val="00DF7802"/>
    <w:rsid w:val="00E031A0"/>
    <w:rsid w:val="00E05968"/>
    <w:rsid w:val="00E07B43"/>
    <w:rsid w:val="00E1082E"/>
    <w:rsid w:val="00E11F6F"/>
    <w:rsid w:val="00E132A0"/>
    <w:rsid w:val="00E13F55"/>
    <w:rsid w:val="00E152AB"/>
    <w:rsid w:val="00E16ED9"/>
    <w:rsid w:val="00E2287F"/>
    <w:rsid w:val="00E2402D"/>
    <w:rsid w:val="00E247CE"/>
    <w:rsid w:val="00E2514D"/>
    <w:rsid w:val="00E2516A"/>
    <w:rsid w:val="00E258D8"/>
    <w:rsid w:val="00E27144"/>
    <w:rsid w:val="00E31D2B"/>
    <w:rsid w:val="00E33149"/>
    <w:rsid w:val="00E33522"/>
    <w:rsid w:val="00E342FE"/>
    <w:rsid w:val="00E347C6"/>
    <w:rsid w:val="00E34EBA"/>
    <w:rsid w:val="00E35760"/>
    <w:rsid w:val="00E3601A"/>
    <w:rsid w:val="00E3655C"/>
    <w:rsid w:val="00E40827"/>
    <w:rsid w:val="00E40E93"/>
    <w:rsid w:val="00E4116D"/>
    <w:rsid w:val="00E41305"/>
    <w:rsid w:val="00E44EC3"/>
    <w:rsid w:val="00E45C13"/>
    <w:rsid w:val="00E50031"/>
    <w:rsid w:val="00E52195"/>
    <w:rsid w:val="00E52E9E"/>
    <w:rsid w:val="00E53816"/>
    <w:rsid w:val="00E555F9"/>
    <w:rsid w:val="00E556F1"/>
    <w:rsid w:val="00E55DF4"/>
    <w:rsid w:val="00E56F21"/>
    <w:rsid w:val="00E6167E"/>
    <w:rsid w:val="00E61E8C"/>
    <w:rsid w:val="00E61FA7"/>
    <w:rsid w:val="00E62B7F"/>
    <w:rsid w:val="00E63773"/>
    <w:rsid w:val="00E64E10"/>
    <w:rsid w:val="00E65858"/>
    <w:rsid w:val="00E676E1"/>
    <w:rsid w:val="00E71A9F"/>
    <w:rsid w:val="00E71D5C"/>
    <w:rsid w:val="00E72D81"/>
    <w:rsid w:val="00E77B6B"/>
    <w:rsid w:val="00E80159"/>
    <w:rsid w:val="00E811CC"/>
    <w:rsid w:val="00E8137C"/>
    <w:rsid w:val="00E81BE2"/>
    <w:rsid w:val="00E82653"/>
    <w:rsid w:val="00E836BC"/>
    <w:rsid w:val="00E84945"/>
    <w:rsid w:val="00E85B7C"/>
    <w:rsid w:val="00E8654F"/>
    <w:rsid w:val="00E96BA5"/>
    <w:rsid w:val="00E96CE7"/>
    <w:rsid w:val="00E97B17"/>
    <w:rsid w:val="00EA0256"/>
    <w:rsid w:val="00EA02BD"/>
    <w:rsid w:val="00EA052F"/>
    <w:rsid w:val="00EA07A4"/>
    <w:rsid w:val="00EA19E0"/>
    <w:rsid w:val="00EA1E56"/>
    <w:rsid w:val="00EA1EEE"/>
    <w:rsid w:val="00EA2F8B"/>
    <w:rsid w:val="00EA448C"/>
    <w:rsid w:val="00EA6A45"/>
    <w:rsid w:val="00EA6D31"/>
    <w:rsid w:val="00EB0AB0"/>
    <w:rsid w:val="00EB0B5A"/>
    <w:rsid w:val="00EB0EEE"/>
    <w:rsid w:val="00EB3AFC"/>
    <w:rsid w:val="00EB52DD"/>
    <w:rsid w:val="00EB5E39"/>
    <w:rsid w:val="00EC0127"/>
    <w:rsid w:val="00EC2BED"/>
    <w:rsid w:val="00EC32C9"/>
    <w:rsid w:val="00EC626C"/>
    <w:rsid w:val="00EC78E5"/>
    <w:rsid w:val="00ED37F7"/>
    <w:rsid w:val="00ED46E1"/>
    <w:rsid w:val="00ED56F1"/>
    <w:rsid w:val="00ED5A67"/>
    <w:rsid w:val="00ED6049"/>
    <w:rsid w:val="00ED68B5"/>
    <w:rsid w:val="00ED6939"/>
    <w:rsid w:val="00ED7D7A"/>
    <w:rsid w:val="00EE368E"/>
    <w:rsid w:val="00EE58AB"/>
    <w:rsid w:val="00EE5FB1"/>
    <w:rsid w:val="00EE7367"/>
    <w:rsid w:val="00EF075A"/>
    <w:rsid w:val="00EF0DD9"/>
    <w:rsid w:val="00EF11DB"/>
    <w:rsid w:val="00EF13C2"/>
    <w:rsid w:val="00EF1BBB"/>
    <w:rsid w:val="00F03756"/>
    <w:rsid w:val="00F06F79"/>
    <w:rsid w:val="00F10244"/>
    <w:rsid w:val="00F10555"/>
    <w:rsid w:val="00F109F6"/>
    <w:rsid w:val="00F116FC"/>
    <w:rsid w:val="00F12E39"/>
    <w:rsid w:val="00F13F42"/>
    <w:rsid w:val="00F16EB5"/>
    <w:rsid w:val="00F17A1C"/>
    <w:rsid w:val="00F17C3B"/>
    <w:rsid w:val="00F205A4"/>
    <w:rsid w:val="00F22A98"/>
    <w:rsid w:val="00F22BC0"/>
    <w:rsid w:val="00F24777"/>
    <w:rsid w:val="00F24C07"/>
    <w:rsid w:val="00F300D0"/>
    <w:rsid w:val="00F31E50"/>
    <w:rsid w:val="00F335FE"/>
    <w:rsid w:val="00F35F94"/>
    <w:rsid w:val="00F367A1"/>
    <w:rsid w:val="00F417A1"/>
    <w:rsid w:val="00F42E59"/>
    <w:rsid w:val="00F43E92"/>
    <w:rsid w:val="00F44059"/>
    <w:rsid w:val="00F45228"/>
    <w:rsid w:val="00F46EFA"/>
    <w:rsid w:val="00F47049"/>
    <w:rsid w:val="00F50980"/>
    <w:rsid w:val="00F521C4"/>
    <w:rsid w:val="00F5307B"/>
    <w:rsid w:val="00F53090"/>
    <w:rsid w:val="00F53519"/>
    <w:rsid w:val="00F538EC"/>
    <w:rsid w:val="00F53C82"/>
    <w:rsid w:val="00F545E2"/>
    <w:rsid w:val="00F54B41"/>
    <w:rsid w:val="00F54BC9"/>
    <w:rsid w:val="00F5665F"/>
    <w:rsid w:val="00F60015"/>
    <w:rsid w:val="00F60D83"/>
    <w:rsid w:val="00F64864"/>
    <w:rsid w:val="00F66B03"/>
    <w:rsid w:val="00F67B16"/>
    <w:rsid w:val="00F70165"/>
    <w:rsid w:val="00F70FB6"/>
    <w:rsid w:val="00F71B1D"/>
    <w:rsid w:val="00F722B6"/>
    <w:rsid w:val="00F729DC"/>
    <w:rsid w:val="00F73617"/>
    <w:rsid w:val="00F75959"/>
    <w:rsid w:val="00F7692C"/>
    <w:rsid w:val="00F77A0F"/>
    <w:rsid w:val="00F80FDA"/>
    <w:rsid w:val="00F81B03"/>
    <w:rsid w:val="00F81D5B"/>
    <w:rsid w:val="00F8225B"/>
    <w:rsid w:val="00F83524"/>
    <w:rsid w:val="00F83F87"/>
    <w:rsid w:val="00F8697C"/>
    <w:rsid w:val="00F90501"/>
    <w:rsid w:val="00F90C28"/>
    <w:rsid w:val="00F9317C"/>
    <w:rsid w:val="00F96BCC"/>
    <w:rsid w:val="00F97C2A"/>
    <w:rsid w:val="00F97D4E"/>
    <w:rsid w:val="00FA31A2"/>
    <w:rsid w:val="00FA4584"/>
    <w:rsid w:val="00FA4A95"/>
    <w:rsid w:val="00FA5E68"/>
    <w:rsid w:val="00FB0AD8"/>
    <w:rsid w:val="00FB1B15"/>
    <w:rsid w:val="00FB21E2"/>
    <w:rsid w:val="00FB27E1"/>
    <w:rsid w:val="00FB2F92"/>
    <w:rsid w:val="00FB436C"/>
    <w:rsid w:val="00FB6CF4"/>
    <w:rsid w:val="00FB744F"/>
    <w:rsid w:val="00FC01AA"/>
    <w:rsid w:val="00FC056A"/>
    <w:rsid w:val="00FC18F2"/>
    <w:rsid w:val="00FC3EFE"/>
    <w:rsid w:val="00FC5115"/>
    <w:rsid w:val="00FC6A47"/>
    <w:rsid w:val="00FC71A0"/>
    <w:rsid w:val="00FD1E6B"/>
    <w:rsid w:val="00FD2E9C"/>
    <w:rsid w:val="00FD3001"/>
    <w:rsid w:val="00FD4131"/>
    <w:rsid w:val="00FD6B5E"/>
    <w:rsid w:val="00FD76BA"/>
    <w:rsid w:val="00FE253F"/>
    <w:rsid w:val="00FE3D4A"/>
    <w:rsid w:val="00FE3E2F"/>
    <w:rsid w:val="00FE431F"/>
    <w:rsid w:val="00FE4A53"/>
    <w:rsid w:val="00FE4BE5"/>
    <w:rsid w:val="00FE4D29"/>
    <w:rsid w:val="00FE5238"/>
    <w:rsid w:val="00FE62AE"/>
    <w:rsid w:val="00FF18DD"/>
    <w:rsid w:val="00FF32F5"/>
    <w:rsid w:val="00FF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2980</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Щербинская</dc:creator>
  <cp:lastModifiedBy>Ирина Щербинская</cp:lastModifiedBy>
  <cp:revision>1</cp:revision>
  <dcterms:created xsi:type="dcterms:W3CDTF">2019-11-25T14:56:00Z</dcterms:created>
  <dcterms:modified xsi:type="dcterms:W3CDTF">2019-11-25T14:57:00Z</dcterms:modified>
</cp:coreProperties>
</file>